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BA43EE">
      <w:pPr>
        <w:spacing w:line="240" w:lineRule="auto"/>
        <w:ind w:firstLine="0" w:firstLineChars="0"/>
        <w:jc w:val="center"/>
        <w:rPr>
          <w:rFonts w:ascii="方正小标宋简体" w:hAnsi="方正小标宋简体" w:eastAsia="方正小标宋简体" w:cs="方正小标宋简体"/>
          <w:color w:val="FF0000"/>
          <w:spacing w:val="-23"/>
          <w:w w:val="42"/>
          <w:sz w:val="162"/>
          <w:szCs w:val="162"/>
        </w:rPr>
      </w:pPr>
      <w:bookmarkStart w:id="0" w:name="_GoBack"/>
      <w:bookmarkEnd w:id="0"/>
      <w:r>
        <w:rPr>
          <w:rFonts w:hint="eastAsia" w:ascii="方正小标宋简体" w:hAnsi="方正小标宋简体" w:eastAsia="方正小标宋简体" w:cs="方正小标宋简体"/>
          <w:color w:val="FF0000"/>
          <w:spacing w:val="-23"/>
          <w:w w:val="42"/>
          <w:sz w:val="162"/>
          <w:szCs w:val="162"/>
        </w:rPr>
        <w:t>亳州市自然资源和规划局文件</w:t>
      </w:r>
    </w:p>
    <w:p w14:paraId="01F60729">
      <w:pPr>
        <w:widowControl w:val="0"/>
        <w:spacing w:after="120" w:line="480" w:lineRule="auto"/>
        <w:ind w:left="0" w:leftChars="0"/>
        <w:jc w:val="both"/>
        <w:rPr>
          <w:rFonts w:ascii="Calibri" w:hAnsi="Calibri" w:eastAsia="宋体" w:cs="Times New Roman"/>
          <w:kern w:val="2"/>
          <w:sz w:val="21"/>
          <w:szCs w:val="22"/>
          <w:lang w:val="en-US" w:eastAsia="zh-CN" w:bidi="ar-SA"/>
        </w:rPr>
      </w:pPr>
    </w:p>
    <w:p w14:paraId="139DDBEA">
      <w:pPr>
        <w:snapToGrid w:val="0"/>
        <w:spacing w:line="600" w:lineRule="exact"/>
        <w:ind w:firstLine="0" w:firstLineChars="0"/>
        <w:jc w:val="center"/>
        <w:textAlignment w:val="baseline"/>
        <w:rPr>
          <w:rFonts w:ascii="仿宋" w:hAnsi="仿宋" w:eastAsia="仿宋" w:cs="仿宋"/>
          <w:snapToGrid w:val="0"/>
          <w:sz w:val="32"/>
          <w:szCs w:val="32"/>
        </w:rPr>
      </w:pPr>
      <w:r>
        <w:rPr>
          <w:rFonts w:hint="eastAsia" w:ascii="仿宋" w:hAnsi="仿宋" w:eastAsia="仿宋" w:cs="仿宋"/>
          <w:snapToGrid w:val="0"/>
          <w:sz w:val="32"/>
          <w:szCs w:val="32"/>
        </w:rPr>
        <w:t>亳自然资规函〔202</w:t>
      </w:r>
      <w:r>
        <w:rPr>
          <w:rFonts w:hint="eastAsia" w:ascii="仿宋" w:hAnsi="仿宋" w:eastAsia="仿宋" w:cs="仿宋"/>
          <w:snapToGrid w:val="0"/>
          <w:sz w:val="32"/>
          <w:szCs w:val="32"/>
          <w:lang w:val="en-US" w:eastAsia="zh-CN"/>
        </w:rPr>
        <w:t>5</w:t>
      </w:r>
      <w:r>
        <w:rPr>
          <w:rFonts w:hint="eastAsia" w:ascii="仿宋" w:hAnsi="仿宋" w:eastAsia="仿宋" w:cs="仿宋"/>
          <w:snapToGrid w:val="0"/>
          <w:sz w:val="32"/>
          <w:szCs w:val="32"/>
        </w:rPr>
        <w:t>〕</w:t>
      </w:r>
      <w:r>
        <w:rPr>
          <w:rFonts w:hint="eastAsia" w:ascii="仿宋" w:hAnsi="仿宋" w:eastAsia="仿宋" w:cs="仿宋"/>
          <w:snapToGrid w:val="0"/>
          <w:sz w:val="32"/>
          <w:szCs w:val="32"/>
          <w:lang w:val="en-US" w:eastAsia="zh-CN"/>
        </w:rPr>
        <w:t>58</w:t>
      </w:r>
      <w:r>
        <w:rPr>
          <w:rFonts w:hint="eastAsia" w:ascii="仿宋" w:hAnsi="仿宋" w:eastAsia="仿宋" w:cs="仿宋"/>
          <w:snapToGrid w:val="0"/>
          <w:sz w:val="32"/>
          <w:szCs w:val="32"/>
        </w:rPr>
        <w:t>号</w:t>
      </w:r>
    </w:p>
    <w:p w14:paraId="1758253E">
      <w:pPr>
        <w:widowControl/>
        <w:spacing w:before="0" w:beforeAutospacing="0" w:after="0" w:afterAutospacing="0" w:line="700" w:lineRule="exact"/>
        <w:jc w:val="center"/>
        <w:outlineLvl w:val="0"/>
        <w:rPr>
          <w:rFonts w:hint="default" w:ascii="方正小标宋简体" w:hAnsi="方正小标宋简体" w:eastAsia="方正小标宋简体" w:cs="方正小标宋简体"/>
          <w:b/>
          <w:kern w:val="44"/>
          <w:sz w:val="44"/>
          <w:szCs w:val="44"/>
          <w:lang w:val="en-US" w:eastAsia="zh-CN" w:bidi="ar-SA"/>
        </w:rPr>
      </w:pPr>
      <w:r>
        <w:rPr>
          <w:rFonts w:hint="eastAsia" w:ascii="宋体" w:hAnsi="宋体" w:eastAsia="宋体" w:cs="Times New Roman"/>
          <w:b/>
          <w:kern w:val="44"/>
          <w:sz w:val="160"/>
          <w:szCs w:val="48"/>
          <w:lang w:val="en-US" w:eastAsia="zh-CN" w:bidi="ar-SA"/>
        </w:rPr>
        <mc:AlternateContent>
          <mc:Choice Requires="wps">
            <w:drawing>
              <wp:anchor distT="0" distB="0" distL="114300" distR="114300" simplePos="0" relativeHeight="251812864" behindDoc="0" locked="0" layoutInCell="1" allowOverlap="1">
                <wp:simplePos x="0" y="0"/>
                <wp:positionH relativeFrom="column">
                  <wp:posOffset>-29845</wp:posOffset>
                </wp:positionH>
                <wp:positionV relativeFrom="paragraph">
                  <wp:posOffset>97155</wp:posOffset>
                </wp:positionV>
                <wp:extent cx="5615940" cy="0"/>
                <wp:effectExtent l="0" t="19050" r="3810" b="19050"/>
                <wp:wrapNone/>
                <wp:docPr id="9" name="直接连接符 9"/>
                <wp:cNvGraphicFramePr/>
                <a:graphic xmlns:a="http://schemas.openxmlformats.org/drawingml/2006/main">
                  <a:graphicData uri="http://schemas.microsoft.com/office/word/2010/wordprocessingShape">
                    <wps:wsp>
                      <wps:cNvCnPr/>
                      <wps:spPr>
                        <a:xfrm>
                          <a:off x="943610" y="3735705"/>
                          <a:ext cx="5615940" cy="0"/>
                        </a:xfrm>
                        <a:prstGeom prst="line">
                          <a:avLst/>
                        </a:prstGeom>
                        <a:noFill/>
                        <a:ln w="38100" cap="flat" cmpd="sng" algn="ctr">
                          <a:solidFill>
                            <a:srgbClr val="FF0000"/>
                          </a:solidFill>
                          <a:prstDash val="solid"/>
                          <a:miter lim="800000"/>
                        </a:ln>
                        <a:effectLst/>
                      </wps:spPr>
                      <wps:bodyPr/>
                    </wps:wsp>
                  </a:graphicData>
                </a:graphic>
              </wp:anchor>
            </w:drawing>
          </mc:Choice>
          <mc:Fallback>
            <w:pict>
              <v:line id="_x0000_s1026" o:spid="_x0000_s1026" o:spt="20" style="position:absolute;left:0pt;margin-left:-2.35pt;margin-top:7.65pt;height:0pt;width:442.2pt;z-index:251812864;mso-width-relative:page;mso-height-relative:page;" filled="f" stroked="t" coordsize="21600,21600" o:gfxdata="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Ird4zVAAAACAEAAA8AAAAAAAAAAQAgAAAAIgAAAGRycy9kb3ducmV2LnhtbFBL&#10;AQIUABQAAAAIAIdO4kCxpbPX+QEAAMsDAAAOAAAAAAAAAAEAIAAAACQBAABkcnMvZTJvRG9jLnht&#10;bFBLBQYAAAAABgAGAFkBAACPBQAAAAA=&#10;">
                <v:fill on="f" focussize="0,0"/>
                <v:stroke weight="3pt" color="#FF0000" miterlimit="8" joinstyle="miter"/>
                <v:imagedata o:title=""/>
                <o:lock v:ext="edit" aspectratio="f"/>
              </v:line>
            </w:pict>
          </mc:Fallback>
        </mc:AlternateContent>
      </w:r>
    </w:p>
    <w:p w14:paraId="40B9AC56">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关于印发亳州市地质灾害预警和防御</w:t>
      </w:r>
    </w:p>
    <w:p w14:paraId="7D06E6E5">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响应工作方案的通知</w:t>
      </w:r>
    </w:p>
    <w:p w14:paraId="4876C10A">
      <w:pPr>
        <w:jc w:val="left"/>
        <w:rPr>
          <w:rFonts w:hint="eastAsia" w:ascii="方正小标宋简体" w:hAnsi="方正小标宋简体" w:eastAsia="方正小标宋简体" w:cs="方正小标宋简体"/>
          <w:sz w:val="21"/>
          <w:szCs w:val="21"/>
          <w:lang w:val="en-US" w:eastAsia="zh-CN"/>
        </w:rPr>
      </w:pPr>
    </w:p>
    <w:p w14:paraId="12DE3012">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各县自然资源和规划局、市自然资源和规划局谯城分局：</w:t>
      </w:r>
    </w:p>
    <w:p w14:paraId="06E8A00D">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为加强我市地质灾害防治工作，建立快速科学高效的地质灾害应急处置工作机制，现将《亳州市地质灾害预警和防御响应工作方案》印发给你们，请结合工作实际认真贯彻落实。</w:t>
      </w:r>
    </w:p>
    <w:p w14:paraId="4B7CAD6B">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p>
    <w:p w14:paraId="2B40434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p>
    <w:p w14:paraId="07B504B6">
      <w:pPr>
        <w:keepNext w:val="0"/>
        <w:keepLines w:val="0"/>
        <w:pageBreakBefore w:val="0"/>
        <w:widowControl w:val="0"/>
        <w:kinsoku/>
        <w:wordWrap/>
        <w:overflowPunct/>
        <w:topLinePunct w:val="0"/>
        <w:autoSpaceDE/>
        <w:autoSpaceDN/>
        <w:bidi w:val="0"/>
        <w:adjustRightInd/>
        <w:snapToGrid/>
        <w:spacing w:line="600" w:lineRule="exact"/>
        <w:ind w:firstLine="5132" w:firstLineChars="1604"/>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2025年7月7日</w:t>
      </w:r>
    </w:p>
    <w:p w14:paraId="33800D39">
      <w:pPr>
        <w:ind w:firstLine="0" w:firstLineChars="0"/>
        <w:jc w:val="left"/>
        <w:rPr>
          <w:rFonts w:hint="eastAsia" w:ascii="Times New Roman" w:hAnsi="Times New Roman" w:eastAsia="方正仿宋_GBK"/>
          <w:sz w:val="32"/>
          <w:szCs w:val="32"/>
          <w:lang w:val="en-US" w:eastAsia="zh-CN"/>
        </w:rPr>
      </w:pPr>
    </w:p>
    <w:p w14:paraId="1E5E8E03">
      <w:pPr>
        <w:ind w:firstLine="0" w:firstLineChars="0"/>
        <w:jc w:val="left"/>
        <w:rPr>
          <w:rFonts w:hint="eastAsia" w:ascii="Times New Roman" w:hAnsi="Times New Roman" w:eastAsia="方正仿宋_GBK"/>
          <w:sz w:val="32"/>
          <w:szCs w:val="32"/>
          <w:lang w:val="en-US" w:eastAsia="zh-CN"/>
        </w:rPr>
      </w:pPr>
    </w:p>
    <w:p w14:paraId="22AEEC89">
      <w:pPr>
        <w:ind w:firstLine="6400" w:firstLineChars="2000"/>
        <w:jc w:val="left"/>
        <w:rPr>
          <w:rFonts w:hint="eastAsia" w:ascii="Times New Roman" w:hAnsi="Times New Roman" w:eastAsia="方正仿宋_GBK"/>
          <w:sz w:val="32"/>
          <w:szCs w:val="32"/>
          <w:lang w:val="en-US" w:eastAsia="zh-CN"/>
        </w:rPr>
      </w:pPr>
    </w:p>
    <w:p w14:paraId="57DC75A1">
      <w:pPr>
        <w:ind w:firstLine="6400" w:firstLineChars="2000"/>
        <w:jc w:val="left"/>
        <w:rPr>
          <w:rFonts w:hint="eastAsia" w:ascii="Times New Roman" w:hAnsi="Times New Roman" w:eastAsia="方正仿宋_GBK"/>
          <w:sz w:val="32"/>
          <w:szCs w:val="32"/>
          <w:lang w:val="en-US" w:eastAsia="zh-CN"/>
        </w:rPr>
        <w:sectPr>
          <w:footerReference r:id="rId3" w:type="default"/>
          <w:pgSz w:w="11906" w:h="16838"/>
          <w:pgMar w:top="2098" w:right="1797" w:bottom="1440" w:left="1587" w:header="851" w:footer="992" w:gutter="0"/>
          <w:pgNumType w:fmt="numberInDash" w:start="1"/>
          <w:cols w:space="720" w:num="1"/>
          <w:docGrid w:type="lines" w:linePitch="312" w:charSpace="0"/>
        </w:sectPr>
      </w:pPr>
    </w:p>
    <w:p w14:paraId="77B6737B">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亳州市地质灾害预警和防御响应工作方案</w:t>
      </w:r>
    </w:p>
    <w:p w14:paraId="443E1CE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CESI宋体-GB2312" w:hAnsi="CESI宋体-GB2312" w:eastAsia="CESI宋体-GB2312" w:cs="CESI宋体-GB2312"/>
          <w:sz w:val="32"/>
          <w:szCs w:val="32"/>
          <w:lang w:val="en-US" w:eastAsia="zh-CN"/>
        </w:rPr>
      </w:pPr>
    </w:p>
    <w:p w14:paraId="3F913544">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为深入贯彻落实习近平总书记关于防灾减灾救灾工作重要论述和关于地质灾害防治工作重要指示批示精神，切实履行自然资源系统地质灾害“全力防、配合救”的工作职责，规范、高效、有序做好各级自然资源主管部门地质灾害预警和防御响应工作，最大程度避免或减轻地质灾害造成的损失，维护群众生命财产安全和社会稳定，做好亳州市地质灾害预警和防御响应工作，制定本方案。</w:t>
      </w:r>
    </w:p>
    <w:p w14:paraId="56C2CAAD">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一、适用范围</w:t>
      </w:r>
    </w:p>
    <w:p w14:paraId="04E9383A">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适用于亳州市行政区域内因自然因素或者人为活动引发的危害人民生命和财产安全的山体崩塌、滑坡等与地质作用有关的突发地质灾害的预警和防御响应工作。</w:t>
      </w:r>
    </w:p>
    <w:p w14:paraId="5D34407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二、地质灾害气象风险预警响应</w:t>
      </w:r>
    </w:p>
    <w:p w14:paraId="38A30353">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eastAsia" w:ascii="方正楷体_GBK" w:hAnsi="方正楷体_GBK" w:eastAsia="方正楷体_GBK" w:cs="方正楷体_GBK"/>
          <w:sz w:val="32"/>
          <w:szCs w:val="32"/>
          <w:lang w:val="en-US" w:eastAsia="zh-CN"/>
        </w:rPr>
        <w:t>（一）地质灾害气象风险预警分级</w:t>
      </w:r>
      <w:r>
        <w:rPr>
          <w:rFonts w:hint="default" w:ascii="Times New Roman" w:hAnsi="Times New Roman" w:eastAsia="方正仿宋_GBK" w:cs="Times New Roman"/>
          <w:sz w:val="32"/>
          <w:szCs w:val="32"/>
          <w:lang w:val="en-US" w:eastAsia="zh-CN"/>
        </w:rPr>
        <w:t>。</w:t>
      </w:r>
    </w:p>
    <w:p w14:paraId="5E4C3687">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基于孕灾环境、前期过程降水量和预报降水量，开展地质灾害发生可能性及成灾风险的预警信息制作。根据自然资源部地质灾害气象风险预警分级标准和省自然资源厅地质灾害气象风险预警分级情况，结合亳州市地质灾害防治工作实际，将亳州市地质灾害气象风险预警分为红、橙、黄、蓝四个级别。内容包括地质灾害可能发生的时间、空间范围以及风险等级等。</w:t>
      </w:r>
    </w:p>
    <w:p w14:paraId="23BB99D6">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方正楷体_GBK" w:hAnsi="方正楷体_GBK" w:eastAsia="方正楷体_GBK" w:cs="方正楷体_GBK"/>
          <w:sz w:val="32"/>
          <w:szCs w:val="32"/>
          <w:lang w:val="en-US" w:eastAsia="zh-CN"/>
        </w:rPr>
        <w:t>（二）地质灾害气象风险预警信息发布。</w:t>
      </w:r>
    </w:p>
    <w:p w14:paraId="2E6CB48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预警信息由自然资源主管部门会同气象部门发布，通过电视、广播、短信、公众号、网站、传真等渠道，向预警区内的防灾责任人、监测人和区域内群众及时发送预警信息。黄色及以上预警向社会发布，蓝色预警不向社会发布（附件1）。</w:t>
      </w:r>
    </w:p>
    <w:p w14:paraId="5F838E1C">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方正楷体_GBK" w:hAnsi="方正楷体_GBK" w:eastAsia="方正楷体_GBK" w:cs="方正楷体_GBK"/>
          <w:sz w:val="32"/>
          <w:szCs w:val="32"/>
          <w:lang w:val="en-US" w:eastAsia="zh-CN"/>
        </w:rPr>
      </w:pPr>
      <w:r>
        <w:rPr>
          <w:rFonts w:hint="default" w:ascii="方正楷体_GBK" w:hAnsi="方正楷体_GBK" w:eastAsia="方正楷体_GBK" w:cs="方正楷体_GBK"/>
          <w:sz w:val="32"/>
          <w:szCs w:val="32"/>
          <w:lang w:val="en-US" w:eastAsia="zh-CN"/>
        </w:rPr>
        <w:t>（三）地质灾害气象风险预警响应。</w:t>
      </w:r>
    </w:p>
    <w:p w14:paraId="4CDDDEFF">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预警信息发布后，预警区县（区）自然资源主管部门严格落实24小时值班值守制度，做好辖区内地质灾害气象风险预警响应工作，乡（镇、街道）政府及村（居）委会，立即将有关信息通知到地质灾害隐患点的防灾责任人、监测人和危险区域内的人员，提醒相关人员按照“防灾明白卡”、“避险明白卡”和“防灾预案表”的要求，做好防灾避险工作（附件2）。</w:t>
      </w:r>
    </w:p>
    <w:p w14:paraId="5875484F">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1.红色预警响应</w:t>
      </w:r>
    </w:p>
    <w:p w14:paraId="0385CD65">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发布市级地质灾害气象风险红色预警时，气象因素致地质灾害发生的风险很高，预警区县（区）自然资源主管部门应实时监测雨情、水情、灾情，动态会商研判，立即协助当地政府组织受地质灾害威胁群众避险转移。</w:t>
      </w:r>
    </w:p>
    <w:p w14:paraId="39B3C6FF">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2.橙色预警响应</w:t>
      </w:r>
    </w:p>
    <w:p w14:paraId="7E14D231">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发布市级地质灾害气象风险橙色预警时，气象因素致地质灾害发生的风险高，预警区县（区）自然资源主管部门应加密监测雨情、水情、灾情，开展24小时巡查监测，协助当地政府做好受地质灾害威胁群众避险转移准备工作。</w:t>
      </w:r>
    </w:p>
    <w:p w14:paraId="25217CEA">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3.黄色预警响应</w:t>
      </w:r>
    </w:p>
    <w:p w14:paraId="3F5DA2BE">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发布市级地质灾害气象风险黄色预警时，气象因素致地质灾害发生的风险较高，预警区县（区）自然资源主管部门应加密雨情、水情、灾情监测，加强地质灾害风险隐患的巡查监测。</w:t>
      </w:r>
    </w:p>
    <w:p w14:paraId="07441C9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4.蓝色预警响应</w:t>
      </w:r>
    </w:p>
    <w:p w14:paraId="76C0D8D7">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地质灾害气象风险蓝色预警时，预警区县（区）自然资源主管部门应加密雨情、水情、灾情监测。</w:t>
      </w:r>
    </w:p>
    <w:p w14:paraId="75DB96A4">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方正楷体_GBK" w:hAnsi="方正楷体_GBK" w:eastAsia="方正楷体_GBK" w:cs="方正楷体_GBK"/>
          <w:sz w:val="32"/>
          <w:szCs w:val="32"/>
          <w:lang w:val="en-US" w:eastAsia="zh-CN"/>
        </w:rPr>
        <w:t>（四）地质灾害气象风险预警调整和终止。</w:t>
      </w:r>
    </w:p>
    <w:p w14:paraId="16BB773E">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预警级别视气象条件以及实时监测情况动态调整，可逐步升（降）级。超出地质灾害预警时限未再发布新的预警信息，预警响应自动终止。</w:t>
      </w:r>
    </w:p>
    <w:p w14:paraId="4D60C6C9">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三、地质灾害防御响应</w:t>
      </w:r>
    </w:p>
    <w:p w14:paraId="5C13E968">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方正楷体_GBK" w:hAnsi="方正楷体_GBK" w:eastAsia="方正楷体_GBK" w:cs="方正楷体_GBK"/>
          <w:sz w:val="32"/>
          <w:szCs w:val="32"/>
          <w:lang w:val="en-US" w:eastAsia="zh-CN"/>
        </w:rPr>
        <w:t>（一）地质灾害防御响应分级。</w:t>
      </w:r>
    </w:p>
    <w:p w14:paraId="16110F6E">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根据自然资源部地质灾害防御响应分级标准和省自然资源厅地质灾害防御响应分级，结合亳州市地质灾害风险状况和工作实际，将地质灾害防御响应分为</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1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2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3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4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IV</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四个级别，</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1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级响应级别最高（附件3）。</w:t>
      </w:r>
    </w:p>
    <w:p w14:paraId="4DDE27E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方正楷体_GBK" w:hAnsi="方正楷体_GBK" w:eastAsia="方正楷体_GBK" w:cs="方正楷体_GBK"/>
          <w:sz w:val="32"/>
          <w:szCs w:val="32"/>
          <w:lang w:val="en-US" w:eastAsia="zh-CN"/>
        </w:rPr>
      </w:pPr>
      <w:r>
        <w:rPr>
          <w:rFonts w:hint="default" w:ascii="方正楷体_GBK" w:hAnsi="方正楷体_GBK" w:eastAsia="方正楷体_GBK" w:cs="方正楷体_GBK"/>
          <w:sz w:val="32"/>
          <w:szCs w:val="32"/>
          <w:lang w:val="en-US" w:eastAsia="zh-CN"/>
        </w:rPr>
        <w:t>（二）地质灾害防御响应行动。</w:t>
      </w:r>
    </w:p>
    <w:p w14:paraId="26279C7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1.值班值守</w:t>
      </w:r>
    </w:p>
    <w:p w14:paraId="2FF562D6">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实行24小时值班和领导带班制度。及时、准确接收上级有关地质灾害防治工作要求，掌握全市地质灾害险情和防御响应情况，确保指令和信息通畅，并做好值班记录。</w:t>
      </w:r>
    </w:p>
    <w:p w14:paraId="63847D13">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2.灾情报告</w:t>
      </w:r>
    </w:p>
    <w:p w14:paraId="7C6A2D21">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各县（区）自然资源主管部门要建立从同级党委、政府层面获取信息的渠道，第一时间主动获取拟上报的有关信息；加强与应急部门联动，建立信息共享机制；同时要拓宽信息来源，加强与乡镇政府、自然资源所、村组干部及群测群防员的沟通联系，及时搜集本辖区内的灾险情信息。按照“首报快，续报准，终报全”工作要求，及时、准确报送地质灾害及相关重大突发事件信息。</w:t>
      </w:r>
    </w:p>
    <w:p w14:paraId="641D4B51">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亳州市自然资源和规划局接到地质灾害灾情报告后，应及时与市应急管理局相互通报信息并开展会商，对灾情进行核实，同时根据地质灾害发展变化以及工作进展，及时做好有关情况的续报和终报工作。发生重大灾情，按相关规定及时向市委、市政府、省自然资源厅报告。</w:t>
      </w:r>
    </w:p>
    <w:p w14:paraId="5979E334">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3.前期处置</w:t>
      </w:r>
    </w:p>
    <w:p w14:paraId="038690D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地质灾害灾险情发生后，县（区）自然资源主管部门应立即派人赶赴现场开展调查，指导地方政府转移受威胁人员，划定危险区、设立警示标志、封锁进出道路。</w:t>
      </w:r>
    </w:p>
    <w:p w14:paraId="40A6106B">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4.响应启动</w:t>
      </w:r>
    </w:p>
    <w:p w14:paraId="59AEE1EC">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市自然资源和规划局根据相关部署要求及雨情、水情和灾、险情发展，适时启动相应等级的防御响应（附件4）。</w:t>
      </w:r>
    </w:p>
    <w:p w14:paraId="6B6CDB7D">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防御响应期间成立现场工作组，其中：</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1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级防御响应由市自然资源和规划局主要负责同志带队、</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2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级防御响应由市自然资源和规划局分管负责同志带队、</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3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4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IV</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级防御响应由市自然资源和规划局地质矿产综合管理科（以下简称“地矿科”）负责同志带队。县（区）自然资源主管部门参照市自然资源和规划局成立防御响应现场工作组。</w:t>
      </w:r>
    </w:p>
    <w:p w14:paraId="3C681879">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市自然资源和规划局启动地质灾害防御响应后，立即通知相关县（区）自然资源主管部门及技术支撑单位（附件5）。其中，</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2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级及以上地质灾害防御响应在1小时内上报省自然资源厅，并申请省自然资源厅派遣专家予以支持。</w:t>
      </w:r>
    </w:p>
    <w:p w14:paraId="51C68404">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各有关单位在接到防御响应通知后，1小时内完成防御响应准备并组建现场工作组。现场工作组在接到指令后，应在2小时内出发。</w:t>
      </w:r>
    </w:p>
    <w:p w14:paraId="6DACD9C2">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5.现场响应</w:t>
      </w:r>
    </w:p>
    <w:p w14:paraId="2CD6A92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现场工作组抵达现场后，应及时了解地质灾害风险状况。对已发生灾情的地质灾害，应现场掌握灾害发生位置、发生时间、伤亡人数、财产损失、地质灾害类型、规模、潜在威胁、先期防御工作进展和应急救援技术支撑需求；对存在险情的地质灾害，应现场掌握灾害位置、类型、变形破坏方式、潜在规模及威胁，先期防御工作进展和技术支撑需求。</w:t>
      </w:r>
    </w:p>
    <w:p w14:paraId="430D13F2">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现场工作组应会同当地自然资源主管部门，统筹协调地质灾害防灾处置工作，指导当地政府开展现场应急处置与救援工作，开展地质灾害发展趋势预测研判与成因分析等防治技术指导和技术支撑工作。并及时向地质灾害值班室报送现场工作情况报告，包括已经造成的灾情、面临的险情趋势、已开展的主要工作、下一步工作计划、其他需要说明的问题。</w:t>
      </w:r>
    </w:p>
    <w:p w14:paraId="2667600C">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6.后方响应</w:t>
      </w:r>
    </w:p>
    <w:p w14:paraId="56909C71">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响应期间，亳州市自然资源和规划局适时成立后方专家工作组，负责汇总分析相关技术资料，为现场工作组提供技术保障。</w:t>
      </w:r>
    </w:p>
    <w:p w14:paraId="430D96E8">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7.响应级别调整</w:t>
      </w:r>
    </w:p>
    <w:p w14:paraId="42785BAC">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地质灾害防御响应启动后，根据突发地质灾害分级条件、发展趋势和天气变化等因素，适时调整防御响应等级，避免响应不足或响应过度。</w:t>
      </w:r>
    </w:p>
    <w:p w14:paraId="0875670F">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8.响应结束</w:t>
      </w:r>
    </w:p>
    <w:p w14:paraId="1342351A">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当预警解除、灾情、险情得到有效控制，根据现场情况，由市自然资源和规划局结束地质灾害防御响应，并通知当地自然资源主管部门（附件6）。</w:t>
      </w:r>
    </w:p>
    <w:p w14:paraId="29FF294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方正楷体_GBK" w:hAnsi="方正楷体_GBK" w:eastAsia="方正楷体_GBK" w:cs="方正楷体_GBK"/>
          <w:sz w:val="32"/>
          <w:szCs w:val="32"/>
          <w:lang w:val="en-US" w:eastAsia="zh-CN"/>
        </w:rPr>
        <w:t>（三）地质灾害防御响应总结评估。</w:t>
      </w:r>
    </w:p>
    <w:p w14:paraId="48127B12">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防御响应结束后，由现场工作组10个工作日内完成防御行动过程复盘，15个工作日内完成防御响应总结评估，向市自然资源和规划局提交。市地环站整编案例，30个工作日完成资料归档。</w:t>
      </w:r>
    </w:p>
    <w:p w14:paraId="68FB8BB3">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四、依据和职责分工</w:t>
      </w:r>
    </w:p>
    <w:p w14:paraId="20009996">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方正楷体_GBK" w:hAnsi="方正楷体_GBK" w:eastAsia="方正楷体_GBK" w:cs="方正楷体_GBK"/>
          <w:sz w:val="32"/>
          <w:szCs w:val="32"/>
          <w:lang w:val="en-US" w:eastAsia="zh-CN"/>
        </w:rPr>
        <w:t>（一）依据。</w:t>
      </w:r>
    </w:p>
    <w:p w14:paraId="2DE19A3B">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《地质灾害防治条例》（国务院令第394号）；</w:t>
      </w:r>
    </w:p>
    <w:p w14:paraId="322F965A">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《国家突发地质灾害应急预案》（国办函〔2005〕37号）；</w:t>
      </w:r>
    </w:p>
    <w:p w14:paraId="000ECC4C">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《国务院关于加强地质灾害防治工作的决定》（国发〔2011〕20号）；</w:t>
      </w:r>
    </w:p>
    <w:p w14:paraId="580F7919">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《安徽省地质灾害预警和防御响应工作方案》（皖自然资勘〔2025〕2号）。</w:t>
      </w:r>
    </w:p>
    <w:p w14:paraId="18131EF5">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方正楷体_GBK" w:hAnsi="方正楷体_GBK" w:eastAsia="方正楷体_GBK" w:cs="方正楷体_GBK"/>
          <w:sz w:val="32"/>
          <w:szCs w:val="32"/>
          <w:lang w:val="en-US" w:eastAsia="zh-CN"/>
        </w:rPr>
      </w:pPr>
      <w:r>
        <w:rPr>
          <w:rFonts w:hint="default" w:ascii="方正楷体_GBK" w:hAnsi="方正楷体_GBK" w:eastAsia="方正楷体_GBK" w:cs="方正楷体_GBK"/>
          <w:sz w:val="32"/>
          <w:szCs w:val="32"/>
          <w:lang w:val="en-US" w:eastAsia="zh-CN"/>
        </w:rPr>
        <w:t>（二）职责分工。</w:t>
      </w:r>
    </w:p>
    <w:p w14:paraId="0C5B28F9">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1.市自然资源和规划局</w:t>
      </w:r>
    </w:p>
    <w:p w14:paraId="723346D8">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及时发布地质灾害气象风险预警，指导县（区）做好地质灾害防范工作；负责制定本地区地质灾害防御响应工作方案；组织开展地质灾害隐患排查和巡查工作；指导和督促县级自然资源主管部门开展地质灾害防御工作，及时向县（区）相关部门传达预警信息和工作要求；向市委、市政府、省自然资源厅等相关部门报告地质灾害防御工作进展和灾险情状况。</w:t>
      </w:r>
    </w:p>
    <w:p w14:paraId="5511B8D0">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2.市地环站</w:t>
      </w:r>
    </w:p>
    <w:p w14:paraId="14EB1BD7">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负责地质灾害预警和防御响应技术支撑工作，包括现场勘查、灾害评估、应急处置方案制定等；对基层地质灾害预警和防御响应工作进行技术指导；收集、分析地质灾害相关技术数据，为地质灾害趋势判断和应急决策提供科学依据。</w:t>
      </w:r>
    </w:p>
    <w:p w14:paraId="01287F33">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3.县级自然资源主管部门</w:t>
      </w:r>
    </w:p>
    <w:p w14:paraId="678453E6">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及时将预警信息传达至乡（镇、街道）、村（社区）、有关单位，及防灾责任人和群测群防员；搜集和掌握辖区预警和防御响应处置进展、灾情、险情发生情况并报送相关信息；具体落实地质灾害预警和防御响应工作，组织人员对辖区内地质灾害隐患进行巡查排查，设置警示标志；接到灾情、险情报告后，第一时间赶赴现场进行技术支撑，配合当地政府组织群众避险转移等工作。</w:t>
      </w:r>
    </w:p>
    <w:p w14:paraId="4FF73CBC">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p>
    <w:p w14:paraId="6027DA77">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附件：1.亳州市地质灾害预警响应流程图</w:t>
      </w:r>
    </w:p>
    <w:p w14:paraId="59BB03CD">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      2.亳州市地质灾害气象风险预警响应措施</w:t>
      </w:r>
    </w:p>
    <w:p w14:paraId="74E3CE2A">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      3.亳州市地质灾害防御响应条件</w:t>
      </w:r>
    </w:p>
    <w:p w14:paraId="3594B11B">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      4.亳州市地质灾害防御响应流程图</w:t>
      </w:r>
    </w:p>
    <w:p w14:paraId="569108D6">
      <w:pPr>
        <w:keepNext w:val="0"/>
        <w:keepLines w:val="0"/>
        <w:pageBreakBefore w:val="0"/>
        <w:widowControl w:val="0"/>
        <w:kinsoku/>
        <w:wordWrap/>
        <w:overflowPunct/>
        <w:topLinePunct w:val="0"/>
        <w:autoSpaceDE/>
        <w:autoSpaceDN/>
        <w:bidi w:val="0"/>
        <w:adjustRightInd/>
        <w:snapToGrid/>
        <w:spacing w:line="600" w:lineRule="exact"/>
        <w:ind w:left="1907" w:leftChars="608" w:hanging="630" w:hangingChars="197"/>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  5.亳州市自然资源和规划局关于启动地质灾害X级防御  响应的通知</w:t>
      </w:r>
    </w:p>
    <w:p w14:paraId="379F95DF">
      <w:pPr>
        <w:keepNext w:val="0"/>
        <w:keepLines w:val="0"/>
        <w:pageBreakBefore w:val="0"/>
        <w:widowControl w:val="0"/>
        <w:kinsoku/>
        <w:wordWrap/>
        <w:overflowPunct/>
        <w:topLinePunct w:val="0"/>
        <w:autoSpaceDE/>
        <w:autoSpaceDN/>
        <w:bidi w:val="0"/>
        <w:adjustRightInd/>
        <w:snapToGrid/>
        <w:spacing w:line="600" w:lineRule="exact"/>
        <w:ind w:firstLine="64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      6.亳州市自然资源和规划局关于终止地质灾害X</w:t>
      </w:r>
    </w:p>
    <w:p w14:paraId="711ED0EA">
      <w:pPr>
        <w:keepNext w:val="0"/>
        <w:keepLines w:val="0"/>
        <w:pageBreakBefore w:val="0"/>
        <w:widowControl w:val="0"/>
        <w:kinsoku/>
        <w:wordWrap/>
        <w:overflowPunct/>
        <w:topLinePunct w:val="0"/>
        <w:autoSpaceDE/>
        <w:autoSpaceDN/>
        <w:bidi w:val="0"/>
        <w:adjustRightInd/>
        <w:snapToGrid/>
        <w:spacing w:line="600" w:lineRule="exact"/>
        <w:ind w:firstLine="1929" w:firstLineChars="603"/>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级防御响应的通知</w:t>
      </w:r>
    </w:p>
    <w:p w14:paraId="25CF1DA6">
      <w:pPr>
        <w:keepNext w:val="0"/>
        <w:keepLines w:val="0"/>
        <w:pageBreakBefore w:val="0"/>
        <w:widowControl w:val="0"/>
        <w:kinsoku/>
        <w:wordWrap/>
        <w:overflowPunct/>
        <w:topLinePunct w:val="0"/>
        <w:autoSpaceDE/>
        <w:autoSpaceDN/>
        <w:bidi w:val="0"/>
        <w:adjustRightInd/>
        <w:snapToGrid/>
        <w:spacing w:line="560" w:lineRule="exact"/>
        <w:ind w:firstLine="640"/>
        <w:jc w:val="left"/>
        <w:textAlignment w:val="auto"/>
        <w:rPr>
          <w:rFonts w:hint="default" w:ascii="Times New Roman" w:hAnsi="Times New Roman" w:eastAsia="方正仿宋_GBK"/>
          <w:sz w:val="32"/>
          <w:szCs w:val="32"/>
          <w:lang w:val="en-US" w:eastAsia="zh-CN"/>
        </w:rPr>
      </w:pPr>
    </w:p>
    <w:p w14:paraId="035CC5EE">
      <w:pPr>
        <w:ind w:firstLine="6400" w:firstLineChars="2000"/>
        <w:jc w:val="center"/>
        <w:rPr>
          <w:rFonts w:hint="default" w:ascii="Times New Roman" w:hAnsi="Times New Roman" w:eastAsia="方正仿宋_GBK"/>
          <w:sz w:val="32"/>
          <w:szCs w:val="32"/>
          <w:lang w:val="en-US" w:eastAsia="zh-CN"/>
        </w:rPr>
      </w:pPr>
    </w:p>
    <w:p w14:paraId="1C8CC530">
      <w:pPr>
        <w:ind w:firstLine="6400" w:firstLineChars="2000"/>
        <w:jc w:val="center"/>
        <w:rPr>
          <w:rFonts w:hint="default" w:ascii="Times New Roman" w:hAnsi="Times New Roman" w:eastAsia="方正仿宋_GBK"/>
          <w:sz w:val="32"/>
          <w:szCs w:val="32"/>
          <w:lang w:val="en-US" w:eastAsia="zh-CN"/>
        </w:rPr>
      </w:pPr>
    </w:p>
    <w:p w14:paraId="0A7860E9">
      <w:pPr>
        <w:ind w:firstLine="6400" w:firstLineChars="2000"/>
        <w:jc w:val="center"/>
        <w:rPr>
          <w:rFonts w:hint="default" w:ascii="Times New Roman" w:hAnsi="Times New Roman" w:eastAsia="方正仿宋_GBK"/>
          <w:sz w:val="32"/>
          <w:szCs w:val="32"/>
          <w:lang w:val="en-US" w:eastAsia="zh-CN"/>
        </w:rPr>
      </w:pPr>
    </w:p>
    <w:p w14:paraId="0D4600D2">
      <w:pPr>
        <w:ind w:firstLine="6400" w:firstLineChars="2000"/>
        <w:jc w:val="center"/>
        <w:rPr>
          <w:rFonts w:hint="default" w:ascii="Times New Roman" w:hAnsi="Times New Roman" w:eastAsia="方正仿宋_GBK"/>
          <w:sz w:val="32"/>
          <w:szCs w:val="32"/>
          <w:lang w:val="en-US" w:eastAsia="zh-CN"/>
        </w:rPr>
      </w:pPr>
    </w:p>
    <w:p w14:paraId="6ABA4B18">
      <w:pPr>
        <w:ind w:firstLine="6400" w:firstLineChars="2000"/>
        <w:jc w:val="center"/>
        <w:rPr>
          <w:rFonts w:hint="default" w:ascii="Times New Roman" w:hAnsi="Times New Roman" w:eastAsia="方正仿宋_GBK"/>
          <w:sz w:val="32"/>
          <w:szCs w:val="32"/>
          <w:lang w:val="en-US" w:eastAsia="zh-CN"/>
        </w:rPr>
      </w:pPr>
    </w:p>
    <w:p w14:paraId="4FCE8EC1">
      <w:pPr>
        <w:ind w:firstLine="6400" w:firstLineChars="2000"/>
        <w:jc w:val="center"/>
        <w:rPr>
          <w:rFonts w:hint="default" w:ascii="Times New Roman" w:hAnsi="Times New Roman" w:eastAsia="方正仿宋_GBK"/>
          <w:sz w:val="32"/>
          <w:szCs w:val="32"/>
          <w:lang w:val="en-US" w:eastAsia="zh-CN"/>
        </w:rPr>
        <w:sectPr>
          <w:footerReference r:id="rId4" w:type="default"/>
          <w:pgSz w:w="11906" w:h="16838"/>
          <w:pgMar w:top="2098" w:right="1797" w:bottom="1440" w:left="1587" w:header="851" w:footer="992" w:gutter="0"/>
          <w:pgNumType w:fmt="numberInDash"/>
          <w:cols w:space="720" w:num="1"/>
          <w:docGrid w:type="lines" w:linePitch="312" w:charSpace="0"/>
        </w:sectPr>
      </w:pPr>
    </w:p>
    <w:p w14:paraId="4DAE311B">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方正楷体_GBK" w:hAnsi="方正楷体_GBK" w:eastAsia="方正楷体_GBK" w:cs="方正楷体_GBK"/>
          <w:sz w:val="36"/>
          <w:szCs w:val="36"/>
          <w:lang w:val="en-US" w:eastAsia="zh-CN"/>
        </w:rPr>
      </w:pPr>
      <w:r>
        <w:rPr>
          <w:rFonts w:hint="eastAsia" w:ascii="方正黑体_GBK" w:hAnsi="方正黑体_GBK" w:eastAsia="方正黑体_GBK" w:cs="方正黑体_GBK"/>
          <w:sz w:val="32"/>
          <w:szCs w:val="32"/>
          <w:lang w:val="en-US" w:eastAsia="zh-CN"/>
        </w:rPr>
        <w:t>附件1-1</w:t>
      </w:r>
    </w:p>
    <w:p w14:paraId="180D60E9">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方正楷体_GBK" w:hAnsi="方正楷体_GBK" w:eastAsia="方正楷体_GBK" w:cs="方正楷体_GBK"/>
          <w:sz w:val="44"/>
          <w:szCs w:val="44"/>
          <w:lang w:val="en-US" w:eastAsia="zh-CN"/>
        </w:rPr>
      </w:pPr>
    </w:p>
    <w:p w14:paraId="18D4BD2D">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亳州市地质灾害红色预警响应流程图</w:t>
      </w:r>
    </w:p>
    <w:p w14:paraId="2445E640">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59264" behindDoc="0" locked="0" layoutInCell="1" allowOverlap="1">
                <wp:simplePos x="0" y="0"/>
                <wp:positionH relativeFrom="column">
                  <wp:posOffset>313690</wp:posOffset>
                </wp:positionH>
                <wp:positionV relativeFrom="paragraph">
                  <wp:posOffset>186690</wp:posOffset>
                </wp:positionV>
                <wp:extent cx="6153785" cy="541655"/>
                <wp:effectExtent l="4445" t="4445" r="13970" b="6350"/>
                <wp:wrapNone/>
                <wp:docPr id="6" name="圆角矩形 6"/>
                <wp:cNvGraphicFramePr/>
                <a:graphic xmlns:a="http://schemas.openxmlformats.org/drawingml/2006/main">
                  <a:graphicData uri="http://schemas.microsoft.com/office/word/2010/wordprocessingShape">
                    <wps:wsp>
                      <wps:cNvSpPr/>
                      <wps:spPr>
                        <a:xfrm>
                          <a:off x="0" y="0"/>
                          <a:ext cx="6153785"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05F3A17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市气象局发布气象信息</w:t>
                            </w:r>
                          </w:p>
                        </w:txbxContent>
                      </wps:txbx>
                      <wps:bodyPr upright="1"/>
                    </wps:wsp>
                  </a:graphicData>
                </a:graphic>
              </wp:anchor>
            </w:drawing>
          </mc:Choice>
          <mc:Fallback>
            <w:pict>
              <v:roundrect id="_x0000_s1026" o:spid="_x0000_s1026" o:spt="2" style="position:absolute;left:0pt;margin-left:24.7pt;margin-top:14.7pt;height:42.65pt;width:484.55pt;z-index:251659264;mso-width-relative:page;mso-height-relative:page;" fillcolor="#FFFFFF" filled="t" stroked="t" coordsize="21600,21600" arcsize="0.166666666666667" o:gfxdata="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QQrBPW&#10;AAAACgEAAA8AAAAAAAAAAQAgAAAAIgAAAGRycy9kb3ducmV2LnhtbFBLAQIUABQAAAAIAIdO4kCc&#10;TWV0IgIAAFYEAAAOAAAAAAAAAAEAIAAAACUBAABkcnMvZTJvRG9jLnhtbFBLBQYAAAAABgAGAFkB&#10;AAC5BQAAAAA=&#10;">
                <v:fill on="t" focussize="0,0"/>
                <v:stroke color="#000000" joinstyle="round"/>
                <v:imagedata o:title=""/>
                <o:lock v:ext="edit" aspectratio="f"/>
                <v:textbox>
                  <w:txbxContent>
                    <w:p w14:paraId="05F3A17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市气象局发布气象信息</w:t>
                      </w:r>
                    </w:p>
                  </w:txbxContent>
                </v:textbox>
              </v:roundrect>
            </w:pict>
          </mc:Fallback>
        </mc:AlternateContent>
      </w:r>
    </w:p>
    <w:p w14:paraId="7B522029">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60288" behindDoc="0" locked="0" layoutInCell="1" allowOverlap="1">
                <wp:simplePos x="0" y="0"/>
                <wp:positionH relativeFrom="column">
                  <wp:posOffset>3181350</wp:posOffset>
                </wp:positionH>
                <wp:positionV relativeFrom="paragraph">
                  <wp:posOffset>353695</wp:posOffset>
                </wp:positionV>
                <wp:extent cx="485775" cy="667385"/>
                <wp:effectExtent l="15240" t="5080" r="32385" b="13335"/>
                <wp:wrapNone/>
                <wp:docPr id="3" name="下箭头 3"/>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0.5pt;margin-top:27.85pt;height:52.55pt;width:38.25pt;z-index:251660288;mso-width-relative:page;mso-height-relative:page;" fillcolor="#FF0000" filled="t" stroked="t" coordsize="21600,21600" o:gfxdata="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L7N4T1wAAAAoBAAAPAAAAAAAAAAEAIAAAACIAAABkcnMvZG93bnJldi54bWxQSwECFAAUAAAA&#10;CACHTuJAudDx5SgCAAB2BAAADgAAAAAAAAABACAAAAAmAQAAZHJzL2Uyb0RvYy54bWxQSwUGAAAA&#10;AAYABgBZAQAAwAUAAAAA&#10;" adj="16201,5400">
                <v:fill on="t" focussize="0,0"/>
                <v:stroke color="#000000" joinstyle="miter"/>
                <v:imagedata o:title=""/>
                <o:lock v:ext="edit" aspectratio="f"/>
              </v:shape>
            </w:pict>
          </mc:Fallback>
        </mc:AlternateContent>
      </w:r>
    </w:p>
    <w:p w14:paraId="6E74E3A4">
      <w:pPr>
        <w:jc w:val="center"/>
        <w:rPr>
          <w:rFonts w:hint="eastAsia" w:ascii="方正小标宋简体" w:hAnsi="方正小标宋简体" w:eastAsia="方正小标宋简体" w:cs="方正小标宋简体"/>
          <w:sz w:val="21"/>
          <w:szCs w:val="21"/>
          <w:lang w:val="en-US" w:eastAsia="zh-CN"/>
        </w:rPr>
      </w:pPr>
    </w:p>
    <w:p w14:paraId="00346EBE">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62336" behindDoc="0" locked="0" layoutInCell="1" allowOverlap="1">
                <wp:simplePos x="0" y="0"/>
                <wp:positionH relativeFrom="column">
                  <wp:posOffset>362585</wp:posOffset>
                </wp:positionH>
                <wp:positionV relativeFrom="paragraph">
                  <wp:posOffset>251460</wp:posOffset>
                </wp:positionV>
                <wp:extent cx="6153150" cy="676275"/>
                <wp:effectExtent l="4445" t="4445" r="14605" b="5080"/>
                <wp:wrapNone/>
                <wp:docPr id="10" name="圆角矩形 10"/>
                <wp:cNvGraphicFramePr/>
                <a:graphic xmlns:a="http://schemas.openxmlformats.org/drawingml/2006/main">
                  <a:graphicData uri="http://schemas.microsoft.com/office/word/2010/wordprocessingShape">
                    <wps:wsp>
                      <wps:cNvSpPr/>
                      <wps:spPr>
                        <a:xfrm>
                          <a:off x="0" y="0"/>
                          <a:ext cx="6153150" cy="67627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04E5B9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市自然资源和规划局组织市气象、应急、水利，市级地质灾害防治专家，有关县区自然资源主管部门等相关部门会商研判</w:t>
                            </w:r>
                          </w:p>
                        </w:txbxContent>
                      </wps:txbx>
                      <wps:bodyPr upright="1"/>
                    </wps:wsp>
                  </a:graphicData>
                </a:graphic>
              </wp:anchor>
            </w:drawing>
          </mc:Choice>
          <mc:Fallback>
            <w:pict>
              <v:roundrect id="_x0000_s1026" o:spid="_x0000_s1026" o:spt="2" style="position:absolute;left:0pt;margin-left:28.55pt;margin-top:19.8pt;height:53.25pt;width:484.5pt;z-index:251662336;mso-width-relative:page;mso-height-relative:page;" fillcolor="#FFFFFF" filled="t" stroked="t" coordsize="21600,21600" arcsize="0.166666666666667" o:gfxdata="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bDQQ7NUA&#10;AAAKAQAADwAAAAAAAAABACAAAAAiAAAAZHJzL2Rvd25yZXYueG1sUEsBAhQAFAAAAAgAh07iQB6y&#10;8cMiAgAAWAQAAA4AAAAAAAAAAQAgAAAAJAEAAGRycy9lMm9Eb2MueG1sUEsFBgAAAAAGAAYAWQEA&#10;ALgFAAAAAA==&#10;">
                <v:fill on="t" focussize="0,0"/>
                <v:stroke color="#000000" joinstyle="round"/>
                <v:imagedata o:title=""/>
                <o:lock v:ext="edit" aspectratio="f"/>
                <v:textbox>
                  <w:txbxContent>
                    <w:p w14:paraId="04E5B90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市自然资源和规划局组织市气象、应急、水利，市级地质灾害防治专家，有关县区自然资源主管部门等相关部门会商研判</w:t>
                      </w:r>
                    </w:p>
                  </w:txbxContent>
                </v:textbox>
              </v:roundrect>
            </w:pict>
          </mc:Fallback>
        </mc:AlternateContent>
      </w:r>
    </w:p>
    <w:p w14:paraId="72729F26">
      <w:pPr>
        <w:jc w:val="center"/>
        <w:rPr>
          <w:rFonts w:hint="eastAsia" w:ascii="方正小标宋简体" w:hAnsi="方正小标宋简体" w:eastAsia="方正小标宋简体" w:cs="方正小标宋简体"/>
          <w:sz w:val="21"/>
          <w:szCs w:val="21"/>
          <w:lang w:val="en-US" w:eastAsia="zh-CN"/>
        </w:rPr>
      </w:pPr>
    </w:p>
    <w:p w14:paraId="41612C54">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63360" behindDoc="0" locked="0" layoutInCell="1" allowOverlap="1">
                <wp:simplePos x="0" y="0"/>
                <wp:positionH relativeFrom="column">
                  <wp:posOffset>3182620</wp:posOffset>
                </wp:positionH>
                <wp:positionV relativeFrom="paragraph">
                  <wp:posOffset>127000</wp:posOffset>
                </wp:positionV>
                <wp:extent cx="485775" cy="667385"/>
                <wp:effectExtent l="15240" t="5080" r="32385" b="13335"/>
                <wp:wrapNone/>
                <wp:docPr id="11" name="下箭头 11"/>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0.6pt;margin-top:10pt;height:52.55pt;width:38.25pt;z-index:251663360;mso-width-relative:page;mso-height-relative:page;" fillcolor="#FF0000" filled="t" stroked="t" coordsize="21600,21600" o:gfxdata="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lUHLvWAAAACgEAAA8AAAAAAAAAAQAgAAAAIgAAAGRycy9kb3ducmV2LnhtbFBLAQIUABQAAAAI&#10;AIdO4kBnkEADKAIAAHgEAAAOAAAAAAAAAAEAIAAAACUBAABkcnMvZTJvRG9jLnhtbFBLBQYAAAAA&#10;BgAGAFkBAAC/BQAAAAA=&#10;" adj="16201,5400">
                <v:fill on="t" focussize="0,0"/>
                <v:stroke color="#000000" joinstyle="miter"/>
                <v:imagedata o:title=""/>
                <o:lock v:ext="edit" aspectratio="f"/>
              </v:shape>
            </w:pict>
          </mc:Fallback>
        </mc:AlternateContent>
      </w:r>
    </w:p>
    <w:p w14:paraId="4E2B04DA">
      <w:pPr>
        <w:jc w:val="center"/>
        <w:rPr>
          <w:sz w:val="21"/>
        </w:rPr>
      </w:pPr>
      <w:r>
        <w:rPr>
          <w:sz w:val="21"/>
        </w:rPr>
        <mc:AlternateContent>
          <mc:Choice Requires="wps">
            <w:drawing>
              <wp:anchor distT="0" distB="0" distL="114300" distR="114300" simplePos="0" relativeHeight="251665408" behindDoc="0" locked="0" layoutInCell="1" allowOverlap="1">
                <wp:simplePos x="0" y="0"/>
                <wp:positionH relativeFrom="column">
                  <wp:posOffset>3137535</wp:posOffset>
                </wp:positionH>
                <wp:positionV relativeFrom="paragraph">
                  <wp:posOffset>1177925</wp:posOffset>
                </wp:positionV>
                <wp:extent cx="485775" cy="667385"/>
                <wp:effectExtent l="15240" t="5080" r="32385" b="13335"/>
                <wp:wrapNone/>
                <wp:docPr id="8" name="下箭头 8"/>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7.05pt;margin-top:92.75pt;height:52.55pt;width:38.25pt;z-index:251665408;mso-width-relative:page;mso-height-relative:page;" fillcolor="#FF0000" filled="t" stroked="t" coordsize="21600,21600" o:gfxdata="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oJ/oUtkAAAALAQAADwAAAAAAAAABACAAAAAiAAAAZHJzL2Rvd25yZXYueG1sUEsBAhQAFAAA&#10;AAgAh07iQF4cW8knAgAAdgQAAA4AAAAAAAAAAQAgAAAAKAEAAGRycy9lMm9Eb2MueG1sUEsFBgAA&#10;AAAGAAYAWQEAAMEFA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670528" behindDoc="0" locked="0" layoutInCell="1" allowOverlap="1">
                <wp:simplePos x="0" y="0"/>
                <wp:positionH relativeFrom="column">
                  <wp:posOffset>441325</wp:posOffset>
                </wp:positionH>
                <wp:positionV relativeFrom="paragraph">
                  <wp:posOffset>4618355</wp:posOffset>
                </wp:positionV>
                <wp:extent cx="6026150" cy="541655"/>
                <wp:effectExtent l="4445" t="4445" r="8255" b="6350"/>
                <wp:wrapNone/>
                <wp:docPr id="7" name="圆角矩形 7"/>
                <wp:cNvGraphicFramePr/>
                <a:graphic xmlns:a="http://schemas.openxmlformats.org/drawingml/2006/main">
                  <a:graphicData uri="http://schemas.microsoft.com/office/word/2010/wordprocessingShape">
                    <wps:wsp>
                      <wps:cNvSpPr/>
                      <wps:spPr>
                        <a:xfrm>
                          <a:off x="0" y="0"/>
                          <a:ext cx="6026150"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18734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b w:val="0"/>
                                <w:bCs w:val="0"/>
                                <w:sz w:val="32"/>
                                <w:szCs w:val="32"/>
                                <w:lang w:eastAsia="zh-CN"/>
                              </w:rPr>
                            </w:pPr>
                            <w:r>
                              <w:rPr>
                                <w:rFonts w:hint="eastAsia" w:ascii="方正楷体_GBK" w:hAnsi="方正楷体_GBK" w:eastAsia="方正楷体_GBK" w:cs="方正楷体_GBK"/>
                                <w:b w:val="0"/>
                                <w:bCs w:val="0"/>
                                <w:sz w:val="32"/>
                                <w:szCs w:val="32"/>
                                <w:lang w:eastAsia="zh-CN"/>
                              </w:rPr>
                              <w:t>严密防范、同时将危险点上人员撤离</w:t>
                            </w:r>
                          </w:p>
                          <w:p w14:paraId="3451BC2E">
                            <w:pPr>
                              <w:jc w:val="center"/>
                              <w:rPr>
                                <w:rFonts w:hint="eastAsia" w:ascii="CESI黑体-GB2312" w:hAnsi="CESI黑体-GB2312" w:eastAsia="CESI黑体-GB2312" w:cs="CESI黑体-GB2312"/>
                                <w:sz w:val="32"/>
                                <w:szCs w:val="32"/>
                                <w:lang w:eastAsia="zh-CN"/>
                              </w:rPr>
                            </w:pPr>
                          </w:p>
                          <w:p w14:paraId="1109421E">
                            <w:pPr>
                              <w:jc w:val="center"/>
                              <w:rPr>
                                <w:rFonts w:hint="eastAsia" w:ascii="CESI黑体-GB2312" w:hAnsi="CESI黑体-GB2312" w:eastAsia="CESI黑体-GB2312" w:cs="CESI黑体-GB2312"/>
                                <w:sz w:val="32"/>
                                <w:szCs w:val="32"/>
                                <w:lang w:eastAsia="zh-CN"/>
                              </w:rPr>
                            </w:pPr>
                          </w:p>
                          <w:p w14:paraId="3429A8CA">
                            <w:pPr>
                              <w:jc w:val="center"/>
                              <w:rPr>
                                <w:rFonts w:hint="eastAsia" w:ascii="CESI黑体-GB2312" w:hAnsi="CESI黑体-GB2312" w:eastAsia="CESI黑体-GB2312" w:cs="CESI黑体-GB2312"/>
                                <w:sz w:val="32"/>
                                <w:szCs w:val="32"/>
                                <w:lang w:eastAsia="zh-CN"/>
                              </w:rPr>
                            </w:pPr>
                          </w:p>
                          <w:p w14:paraId="33EB5657">
                            <w:pPr>
                              <w:jc w:val="center"/>
                              <w:rPr>
                                <w:rFonts w:hint="eastAsia" w:ascii="CESI黑体-GB2312" w:hAnsi="CESI黑体-GB2312" w:eastAsia="CESI黑体-GB2312" w:cs="CESI黑体-GB2312"/>
                                <w:sz w:val="32"/>
                                <w:szCs w:val="32"/>
                                <w:lang w:eastAsia="zh-CN"/>
                              </w:rPr>
                            </w:pPr>
                          </w:p>
                          <w:p w14:paraId="293E9FF6">
                            <w:pPr>
                              <w:jc w:val="center"/>
                              <w:rPr>
                                <w:rFonts w:hint="eastAsia" w:ascii="CESI黑体-GB2312" w:hAnsi="CESI黑体-GB2312" w:eastAsia="CESI黑体-GB2312" w:cs="CESI黑体-GB2312"/>
                                <w:sz w:val="32"/>
                                <w:szCs w:val="32"/>
                                <w:lang w:eastAsia="zh-CN"/>
                              </w:rPr>
                            </w:pPr>
                          </w:p>
                          <w:p w14:paraId="23B7217F">
                            <w:pPr>
                              <w:jc w:val="center"/>
                              <w:rPr>
                                <w:rFonts w:hint="eastAsia" w:ascii="CESI黑体-GB2312" w:hAnsi="CESI黑体-GB2312" w:eastAsia="CESI黑体-GB2312" w:cs="CESI黑体-GB2312"/>
                                <w:sz w:val="32"/>
                                <w:szCs w:val="32"/>
                                <w:lang w:eastAsia="zh-CN"/>
                              </w:rPr>
                            </w:pPr>
                          </w:p>
                          <w:p w14:paraId="3F5846D0">
                            <w:pPr>
                              <w:jc w:val="center"/>
                              <w:rPr>
                                <w:rFonts w:hint="eastAsia" w:ascii="CESI黑体-GB2312" w:hAnsi="CESI黑体-GB2312" w:eastAsia="CESI黑体-GB2312" w:cs="CESI黑体-GB2312"/>
                                <w:sz w:val="32"/>
                                <w:szCs w:val="32"/>
                                <w:lang w:eastAsia="zh-CN"/>
                              </w:rPr>
                            </w:pPr>
                          </w:p>
                          <w:p w14:paraId="2C14CCFE">
                            <w:pPr>
                              <w:jc w:val="center"/>
                              <w:rPr>
                                <w:rFonts w:hint="eastAsia" w:ascii="CESI黑体-GB2312" w:hAnsi="CESI黑体-GB2312" w:eastAsia="CESI黑体-GB2312" w:cs="CESI黑体-GB2312"/>
                                <w:sz w:val="32"/>
                                <w:szCs w:val="32"/>
                                <w:lang w:eastAsia="zh-CN"/>
                              </w:rPr>
                            </w:pPr>
                          </w:p>
                          <w:p w14:paraId="424244B3">
                            <w:pPr>
                              <w:jc w:val="center"/>
                              <w:rPr>
                                <w:rFonts w:hint="eastAsia" w:ascii="CESI黑体-GB2312" w:hAnsi="CESI黑体-GB2312" w:eastAsia="CESI黑体-GB2312" w:cs="CESI黑体-GB2312"/>
                                <w:sz w:val="32"/>
                                <w:szCs w:val="32"/>
                                <w:lang w:eastAsia="zh-CN"/>
                              </w:rPr>
                            </w:pPr>
                          </w:p>
                          <w:p w14:paraId="1CA995F5">
                            <w:pPr>
                              <w:jc w:val="center"/>
                              <w:rPr>
                                <w:rFonts w:hint="eastAsia" w:ascii="CESI黑体-GB2312" w:hAnsi="CESI黑体-GB2312" w:eastAsia="CESI黑体-GB2312" w:cs="CESI黑体-GB2312"/>
                                <w:sz w:val="32"/>
                                <w:szCs w:val="32"/>
                                <w:lang w:eastAsia="zh-CN"/>
                              </w:rPr>
                            </w:pPr>
                          </w:p>
                          <w:p w14:paraId="7BD2F8E4">
                            <w:pPr>
                              <w:jc w:val="center"/>
                              <w:rPr>
                                <w:rFonts w:hint="eastAsia" w:ascii="CESI黑体-GB2312" w:hAnsi="CESI黑体-GB2312" w:eastAsia="CESI黑体-GB2312" w:cs="CESI黑体-GB2312"/>
                                <w:sz w:val="32"/>
                                <w:szCs w:val="32"/>
                                <w:lang w:eastAsia="zh-CN"/>
                              </w:rPr>
                            </w:pPr>
                          </w:p>
                          <w:p w14:paraId="55C941FF">
                            <w:pPr>
                              <w:jc w:val="center"/>
                              <w:rPr>
                                <w:rFonts w:hint="eastAsia" w:ascii="CESI黑体-GB2312" w:hAnsi="CESI黑体-GB2312" w:eastAsia="CESI黑体-GB2312" w:cs="CESI黑体-GB2312"/>
                                <w:sz w:val="32"/>
                                <w:szCs w:val="32"/>
                                <w:lang w:eastAsia="zh-CN"/>
                              </w:rPr>
                            </w:pPr>
                          </w:p>
                          <w:p w14:paraId="0C07ABB9">
                            <w:pPr>
                              <w:jc w:val="center"/>
                              <w:rPr>
                                <w:rFonts w:hint="eastAsia" w:ascii="CESI黑体-GB2312" w:hAnsi="CESI黑体-GB2312" w:eastAsia="CESI黑体-GB2312" w:cs="CESI黑体-GB2312"/>
                                <w:sz w:val="32"/>
                                <w:szCs w:val="32"/>
                                <w:lang w:eastAsia="zh-CN"/>
                              </w:rPr>
                            </w:pPr>
                          </w:p>
                          <w:p w14:paraId="2F9ADF6D">
                            <w:pPr>
                              <w:jc w:val="center"/>
                              <w:rPr>
                                <w:rFonts w:hint="eastAsia" w:ascii="CESI黑体-GB2312" w:hAnsi="CESI黑体-GB2312" w:eastAsia="CESI黑体-GB2312" w:cs="CESI黑体-GB2312"/>
                                <w:sz w:val="32"/>
                                <w:szCs w:val="32"/>
                                <w:lang w:eastAsia="zh-CN"/>
                              </w:rPr>
                            </w:pPr>
                          </w:p>
                          <w:p w14:paraId="57A4F90C">
                            <w:pPr>
                              <w:jc w:val="center"/>
                              <w:rPr>
                                <w:rFonts w:hint="eastAsia" w:ascii="CESI黑体-GB2312" w:hAnsi="CESI黑体-GB2312" w:eastAsia="CESI黑体-GB2312" w:cs="CESI黑体-GB2312"/>
                                <w:sz w:val="32"/>
                                <w:szCs w:val="32"/>
                                <w:lang w:eastAsia="zh-CN"/>
                              </w:rPr>
                            </w:pPr>
                          </w:p>
                          <w:p w14:paraId="145BF14C">
                            <w:pPr>
                              <w:jc w:val="center"/>
                              <w:rPr>
                                <w:rFonts w:hint="eastAsia" w:ascii="CESI黑体-GB2312" w:hAnsi="CESI黑体-GB2312" w:eastAsia="CESI黑体-GB2312" w:cs="CESI黑体-GB2312"/>
                                <w:sz w:val="32"/>
                                <w:szCs w:val="32"/>
                                <w:lang w:eastAsia="zh-CN"/>
                              </w:rPr>
                            </w:pPr>
                          </w:p>
                          <w:p w14:paraId="711ABD90">
                            <w:pPr>
                              <w:jc w:val="center"/>
                              <w:rPr>
                                <w:rFonts w:hint="eastAsia" w:ascii="CESI黑体-GB2312" w:hAnsi="CESI黑体-GB2312" w:eastAsia="CESI黑体-GB2312" w:cs="CESI黑体-GB2312"/>
                                <w:sz w:val="32"/>
                                <w:szCs w:val="32"/>
                                <w:lang w:eastAsia="zh-CN"/>
                              </w:rPr>
                            </w:pPr>
                          </w:p>
                          <w:p w14:paraId="642F80DE">
                            <w:pPr>
                              <w:jc w:val="center"/>
                              <w:rPr>
                                <w:rFonts w:hint="eastAsia" w:ascii="CESI黑体-GB2312" w:hAnsi="CESI黑体-GB2312" w:eastAsia="CESI黑体-GB2312" w:cs="CESI黑体-GB2312"/>
                                <w:sz w:val="32"/>
                                <w:szCs w:val="32"/>
                                <w:lang w:eastAsia="zh-CN"/>
                              </w:rPr>
                            </w:pPr>
                          </w:p>
                          <w:p w14:paraId="72378D33">
                            <w:pPr>
                              <w:jc w:val="center"/>
                              <w:rPr>
                                <w:rFonts w:hint="eastAsia" w:ascii="CESI黑体-GB2312" w:hAnsi="CESI黑体-GB2312" w:eastAsia="CESI黑体-GB2312" w:cs="CESI黑体-GB2312"/>
                                <w:sz w:val="32"/>
                                <w:szCs w:val="32"/>
                                <w:lang w:eastAsia="zh-CN"/>
                              </w:rPr>
                            </w:pPr>
                          </w:p>
                          <w:p w14:paraId="1BBA4D2C">
                            <w:pPr>
                              <w:jc w:val="center"/>
                              <w:rPr>
                                <w:rFonts w:hint="eastAsia" w:ascii="CESI黑体-GB2312" w:hAnsi="CESI黑体-GB2312" w:eastAsia="CESI黑体-GB2312" w:cs="CESI黑体-GB2312"/>
                                <w:sz w:val="32"/>
                                <w:szCs w:val="32"/>
                                <w:lang w:eastAsia="zh-CN"/>
                              </w:rPr>
                            </w:pPr>
                          </w:p>
                          <w:p w14:paraId="3B4DEB23">
                            <w:pPr>
                              <w:jc w:val="center"/>
                              <w:rPr>
                                <w:rFonts w:hint="eastAsia" w:ascii="CESI黑体-GB2312" w:hAnsi="CESI黑体-GB2312" w:eastAsia="CESI黑体-GB2312" w:cs="CESI黑体-GB2312"/>
                                <w:sz w:val="32"/>
                                <w:szCs w:val="32"/>
                                <w:lang w:eastAsia="zh-CN"/>
                              </w:rPr>
                            </w:pPr>
                          </w:p>
                          <w:p w14:paraId="727782A0">
                            <w:pPr>
                              <w:jc w:val="center"/>
                              <w:rPr>
                                <w:rFonts w:hint="eastAsia" w:ascii="CESI黑体-GB2312" w:hAnsi="CESI黑体-GB2312" w:eastAsia="CESI黑体-GB2312" w:cs="CESI黑体-GB2312"/>
                                <w:sz w:val="32"/>
                                <w:szCs w:val="32"/>
                                <w:lang w:eastAsia="zh-CN"/>
                              </w:rPr>
                            </w:pPr>
                          </w:p>
                          <w:p w14:paraId="43187A04">
                            <w:pPr>
                              <w:jc w:val="center"/>
                              <w:rPr>
                                <w:rFonts w:hint="eastAsia" w:ascii="CESI黑体-GB2312" w:hAnsi="CESI黑体-GB2312" w:eastAsia="CESI黑体-GB2312" w:cs="CESI黑体-GB2312"/>
                                <w:sz w:val="32"/>
                                <w:szCs w:val="32"/>
                                <w:lang w:eastAsia="zh-CN"/>
                              </w:rPr>
                            </w:pPr>
                          </w:p>
                          <w:p w14:paraId="0BFA011D">
                            <w:pPr>
                              <w:jc w:val="center"/>
                              <w:rPr>
                                <w:rFonts w:hint="eastAsia" w:ascii="CESI黑体-GB2312" w:hAnsi="CESI黑体-GB2312" w:eastAsia="CESI黑体-GB2312" w:cs="CESI黑体-GB2312"/>
                                <w:sz w:val="32"/>
                                <w:szCs w:val="32"/>
                                <w:lang w:eastAsia="zh-CN"/>
                              </w:rPr>
                            </w:pPr>
                          </w:p>
                          <w:p w14:paraId="29653362">
                            <w:pPr>
                              <w:jc w:val="center"/>
                              <w:rPr>
                                <w:rFonts w:hint="eastAsia" w:ascii="CESI黑体-GB2312" w:hAnsi="CESI黑体-GB2312" w:eastAsia="CESI黑体-GB2312" w:cs="CESI黑体-GB2312"/>
                                <w:sz w:val="32"/>
                                <w:szCs w:val="32"/>
                                <w:lang w:eastAsia="zh-CN"/>
                              </w:rPr>
                            </w:pPr>
                          </w:p>
                          <w:p w14:paraId="5B6E1CA8">
                            <w:pPr>
                              <w:jc w:val="center"/>
                              <w:rPr>
                                <w:rFonts w:hint="eastAsia" w:ascii="CESI黑体-GB2312" w:hAnsi="CESI黑体-GB2312" w:eastAsia="CESI黑体-GB2312" w:cs="CESI黑体-GB2312"/>
                                <w:sz w:val="32"/>
                                <w:szCs w:val="32"/>
                                <w:lang w:eastAsia="zh-CN"/>
                              </w:rPr>
                            </w:pPr>
                          </w:p>
                          <w:p w14:paraId="5A3B4359">
                            <w:pPr>
                              <w:jc w:val="center"/>
                              <w:rPr>
                                <w:rFonts w:hint="eastAsia" w:ascii="CESI黑体-GB2312" w:hAnsi="CESI黑体-GB2312" w:eastAsia="CESI黑体-GB2312" w:cs="CESI黑体-GB2312"/>
                                <w:sz w:val="32"/>
                                <w:szCs w:val="32"/>
                                <w:lang w:eastAsia="zh-CN"/>
                              </w:rPr>
                            </w:pPr>
                          </w:p>
                          <w:p w14:paraId="7609B28C">
                            <w:pPr>
                              <w:jc w:val="center"/>
                              <w:rPr>
                                <w:rFonts w:hint="eastAsia" w:ascii="CESI黑体-GB2312" w:hAnsi="CESI黑体-GB2312" w:eastAsia="CESI黑体-GB2312" w:cs="CESI黑体-GB2312"/>
                                <w:sz w:val="32"/>
                                <w:szCs w:val="32"/>
                                <w:lang w:eastAsia="zh-CN"/>
                              </w:rPr>
                            </w:pPr>
                          </w:p>
                          <w:p w14:paraId="711E4FCC">
                            <w:pPr>
                              <w:jc w:val="center"/>
                              <w:rPr>
                                <w:rFonts w:hint="eastAsia" w:ascii="CESI黑体-GB2312" w:hAnsi="CESI黑体-GB2312" w:eastAsia="CESI黑体-GB2312" w:cs="CESI黑体-GB2312"/>
                                <w:sz w:val="32"/>
                                <w:szCs w:val="32"/>
                                <w:lang w:eastAsia="zh-CN"/>
                              </w:rPr>
                            </w:pPr>
                          </w:p>
                          <w:p w14:paraId="5E379709">
                            <w:pPr>
                              <w:jc w:val="center"/>
                              <w:rPr>
                                <w:rFonts w:hint="eastAsia" w:ascii="CESI黑体-GB2312" w:hAnsi="CESI黑体-GB2312" w:eastAsia="CESI黑体-GB2312" w:cs="CESI黑体-GB2312"/>
                                <w:sz w:val="32"/>
                                <w:szCs w:val="32"/>
                                <w:lang w:eastAsia="zh-CN"/>
                              </w:rPr>
                            </w:pPr>
                          </w:p>
                          <w:p w14:paraId="45FFEFD7">
                            <w:pPr>
                              <w:jc w:val="center"/>
                              <w:rPr>
                                <w:rFonts w:hint="eastAsia" w:ascii="CESI黑体-GB2312" w:hAnsi="CESI黑体-GB2312" w:eastAsia="CESI黑体-GB2312" w:cs="CESI黑体-GB2312"/>
                                <w:sz w:val="32"/>
                                <w:szCs w:val="32"/>
                                <w:lang w:eastAsia="zh-CN"/>
                              </w:rPr>
                            </w:pPr>
                          </w:p>
                          <w:p w14:paraId="2AAE9424">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34.75pt;margin-top:363.65pt;height:42.65pt;width:474.5pt;z-index:251670528;mso-width-relative:page;mso-height-relative:page;" fillcolor="#FFFFFF" filled="t" stroked="t" coordsize="21600,21600" arcsize="0.166666666666667" o:gfxdata="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z/15D&#10;1wAAAAsBAAAPAAAAAAAAAAEAIAAAACIAAABkcnMvZG93bnJldi54bWxQSwECFAAUAAAACACHTuJA&#10;1iJSRCICAABWBAAADgAAAAAAAAABACAAAAAmAQAAZHJzL2Uyb0RvYy54bWxQSwUGAAAAAAYABgBZ&#10;AQAAugUAAAAA&#10;">
                <v:fill on="t" focussize="0,0"/>
                <v:stroke color="#000000" joinstyle="round"/>
                <v:imagedata o:title=""/>
                <o:lock v:ext="edit" aspectratio="f"/>
                <v:textbox>
                  <w:txbxContent>
                    <w:p w14:paraId="6187346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b w:val="0"/>
                          <w:bCs w:val="0"/>
                          <w:sz w:val="32"/>
                          <w:szCs w:val="32"/>
                          <w:lang w:eastAsia="zh-CN"/>
                        </w:rPr>
                      </w:pPr>
                      <w:r>
                        <w:rPr>
                          <w:rFonts w:hint="eastAsia" w:ascii="方正楷体_GBK" w:hAnsi="方正楷体_GBK" w:eastAsia="方正楷体_GBK" w:cs="方正楷体_GBK"/>
                          <w:b w:val="0"/>
                          <w:bCs w:val="0"/>
                          <w:sz w:val="32"/>
                          <w:szCs w:val="32"/>
                          <w:lang w:eastAsia="zh-CN"/>
                        </w:rPr>
                        <w:t>严密防范、同时将危险点上人员撤离</w:t>
                      </w:r>
                    </w:p>
                    <w:p w14:paraId="3451BC2E">
                      <w:pPr>
                        <w:jc w:val="center"/>
                        <w:rPr>
                          <w:rFonts w:hint="eastAsia" w:ascii="CESI黑体-GB2312" w:hAnsi="CESI黑体-GB2312" w:eastAsia="CESI黑体-GB2312" w:cs="CESI黑体-GB2312"/>
                          <w:sz w:val="32"/>
                          <w:szCs w:val="32"/>
                          <w:lang w:eastAsia="zh-CN"/>
                        </w:rPr>
                      </w:pPr>
                    </w:p>
                    <w:p w14:paraId="1109421E">
                      <w:pPr>
                        <w:jc w:val="center"/>
                        <w:rPr>
                          <w:rFonts w:hint="eastAsia" w:ascii="CESI黑体-GB2312" w:hAnsi="CESI黑体-GB2312" w:eastAsia="CESI黑体-GB2312" w:cs="CESI黑体-GB2312"/>
                          <w:sz w:val="32"/>
                          <w:szCs w:val="32"/>
                          <w:lang w:eastAsia="zh-CN"/>
                        </w:rPr>
                      </w:pPr>
                    </w:p>
                    <w:p w14:paraId="3429A8CA">
                      <w:pPr>
                        <w:jc w:val="center"/>
                        <w:rPr>
                          <w:rFonts w:hint="eastAsia" w:ascii="CESI黑体-GB2312" w:hAnsi="CESI黑体-GB2312" w:eastAsia="CESI黑体-GB2312" w:cs="CESI黑体-GB2312"/>
                          <w:sz w:val="32"/>
                          <w:szCs w:val="32"/>
                          <w:lang w:eastAsia="zh-CN"/>
                        </w:rPr>
                      </w:pPr>
                    </w:p>
                    <w:p w14:paraId="33EB5657">
                      <w:pPr>
                        <w:jc w:val="center"/>
                        <w:rPr>
                          <w:rFonts w:hint="eastAsia" w:ascii="CESI黑体-GB2312" w:hAnsi="CESI黑体-GB2312" w:eastAsia="CESI黑体-GB2312" w:cs="CESI黑体-GB2312"/>
                          <w:sz w:val="32"/>
                          <w:szCs w:val="32"/>
                          <w:lang w:eastAsia="zh-CN"/>
                        </w:rPr>
                      </w:pPr>
                    </w:p>
                    <w:p w14:paraId="293E9FF6">
                      <w:pPr>
                        <w:jc w:val="center"/>
                        <w:rPr>
                          <w:rFonts w:hint="eastAsia" w:ascii="CESI黑体-GB2312" w:hAnsi="CESI黑体-GB2312" w:eastAsia="CESI黑体-GB2312" w:cs="CESI黑体-GB2312"/>
                          <w:sz w:val="32"/>
                          <w:szCs w:val="32"/>
                          <w:lang w:eastAsia="zh-CN"/>
                        </w:rPr>
                      </w:pPr>
                    </w:p>
                    <w:p w14:paraId="23B7217F">
                      <w:pPr>
                        <w:jc w:val="center"/>
                        <w:rPr>
                          <w:rFonts w:hint="eastAsia" w:ascii="CESI黑体-GB2312" w:hAnsi="CESI黑体-GB2312" w:eastAsia="CESI黑体-GB2312" w:cs="CESI黑体-GB2312"/>
                          <w:sz w:val="32"/>
                          <w:szCs w:val="32"/>
                          <w:lang w:eastAsia="zh-CN"/>
                        </w:rPr>
                      </w:pPr>
                    </w:p>
                    <w:p w14:paraId="3F5846D0">
                      <w:pPr>
                        <w:jc w:val="center"/>
                        <w:rPr>
                          <w:rFonts w:hint="eastAsia" w:ascii="CESI黑体-GB2312" w:hAnsi="CESI黑体-GB2312" w:eastAsia="CESI黑体-GB2312" w:cs="CESI黑体-GB2312"/>
                          <w:sz w:val="32"/>
                          <w:szCs w:val="32"/>
                          <w:lang w:eastAsia="zh-CN"/>
                        </w:rPr>
                      </w:pPr>
                    </w:p>
                    <w:p w14:paraId="2C14CCFE">
                      <w:pPr>
                        <w:jc w:val="center"/>
                        <w:rPr>
                          <w:rFonts w:hint="eastAsia" w:ascii="CESI黑体-GB2312" w:hAnsi="CESI黑体-GB2312" w:eastAsia="CESI黑体-GB2312" w:cs="CESI黑体-GB2312"/>
                          <w:sz w:val="32"/>
                          <w:szCs w:val="32"/>
                          <w:lang w:eastAsia="zh-CN"/>
                        </w:rPr>
                      </w:pPr>
                    </w:p>
                    <w:p w14:paraId="424244B3">
                      <w:pPr>
                        <w:jc w:val="center"/>
                        <w:rPr>
                          <w:rFonts w:hint="eastAsia" w:ascii="CESI黑体-GB2312" w:hAnsi="CESI黑体-GB2312" w:eastAsia="CESI黑体-GB2312" w:cs="CESI黑体-GB2312"/>
                          <w:sz w:val="32"/>
                          <w:szCs w:val="32"/>
                          <w:lang w:eastAsia="zh-CN"/>
                        </w:rPr>
                      </w:pPr>
                    </w:p>
                    <w:p w14:paraId="1CA995F5">
                      <w:pPr>
                        <w:jc w:val="center"/>
                        <w:rPr>
                          <w:rFonts w:hint="eastAsia" w:ascii="CESI黑体-GB2312" w:hAnsi="CESI黑体-GB2312" w:eastAsia="CESI黑体-GB2312" w:cs="CESI黑体-GB2312"/>
                          <w:sz w:val="32"/>
                          <w:szCs w:val="32"/>
                          <w:lang w:eastAsia="zh-CN"/>
                        </w:rPr>
                      </w:pPr>
                    </w:p>
                    <w:p w14:paraId="7BD2F8E4">
                      <w:pPr>
                        <w:jc w:val="center"/>
                        <w:rPr>
                          <w:rFonts w:hint="eastAsia" w:ascii="CESI黑体-GB2312" w:hAnsi="CESI黑体-GB2312" w:eastAsia="CESI黑体-GB2312" w:cs="CESI黑体-GB2312"/>
                          <w:sz w:val="32"/>
                          <w:szCs w:val="32"/>
                          <w:lang w:eastAsia="zh-CN"/>
                        </w:rPr>
                      </w:pPr>
                    </w:p>
                    <w:p w14:paraId="55C941FF">
                      <w:pPr>
                        <w:jc w:val="center"/>
                        <w:rPr>
                          <w:rFonts w:hint="eastAsia" w:ascii="CESI黑体-GB2312" w:hAnsi="CESI黑体-GB2312" w:eastAsia="CESI黑体-GB2312" w:cs="CESI黑体-GB2312"/>
                          <w:sz w:val="32"/>
                          <w:szCs w:val="32"/>
                          <w:lang w:eastAsia="zh-CN"/>
                        </w:rPr>
                      </w:pPr>
                    </w:p>
                    <w:p w14:paraId="0C07ABB9">
                      <w:pPr>
                        <w:jc w:val="center"/>
                        <w:rPr>
                          <w:rFonts w:hint="eastAsia" w:ascii="CESI黑体-GB2312" w:hAnsi="CESI黑体-GB2312" w:eastAsia="CESI黑体-GB2312" w:cs="CESI黑体-GB2312"/>
                          <w:sz w:val="32"/>
                          <w:szCs w:val="32"/>
                          <w:lang w:eastAsia="zh-CN"/>
                        </w:rPr>
                      </w:pPr>
                    </w:p>
                    <w:p w14:paraId="2F9ADF6D">
                      <w:pPr>
                        <w:jc w:val="center"/>
                        <w:rPr>
                          <w:rFonts w:hint="eastAsia" w:ascii="CESI黑体-GB2312" w:hAnsi="CESI黑体-GB2312" w:eastAsia="CESI黑体-GB2312" w:cs="CESI黑体-GB2312"/>
                          <w:sz w:val="32"/>
                          <w:szCs w:val="32"/>
                          <w:lang w:eastAsia="zh-CN"/>
                        </w:rPr>
                      </w:pPr>
                    </w:p>
                    <w:p w14:paraId="57A4F90C">
                      <w:pPr>
                        <w:jc w:val="center"/>
                        <w:rPr>
                          <w:rFonts w:hint="eastAsia" w:ascii="CESI黑体-GB2312" w:hAnsi="CESI黑体-GB2312" w:eastAsia="CESI黑体-GB2312" w:cs="CESI黑体-GB2312"/>
                          <w:sz w:val="32"/>
                          <w:szCs w:val="32"/>
                          <w:lang w:eastAsia="zh-CN"/>
                        </w:rPr>
                      </w:pPr>
                    </w:p>
                    <w:p w14:paraId="145BF14C">
                      <w:pPr>
                        <w:jc w:val="center"/>
                        <w:rPr>
                          <w:rFonts w:hint="eastAsia" w:ascii="CESI黑体-GB2312" w:hAnsi="CESI黑体-GB2312" w:eastAsia="CESI黑体-GB2312" w:cs="CESI黑体-GB2312"/>
                          <w:sz w:val="32"/>
                          <w:szCs w:val="32"/>
                          <w:lang w:eastAsia="zh-CN"/>
                        </w:rPr>
                      </w:pPr>
                    </w:p>
                    <w:p w14:paraId="711ABD90">
                      <w:pPr>
                        <w:jc w:val="center"/>
                        <w:rPr>
                          <w:rFonts w:hint="eastAsia" w:ascii="CESI黑体-GB2312" w:hAnsi="CESI黑体-GB2312" w:eastAsia="CESI黑体-GB2312" w:cs="CESI黑体-GB2312"/>
                          <w:sz w:val="32"/>
                          <w:szCs w:val="32"/>
                          <w:lang w:eastAsia="zh-CN"/>
                        </w:rPr>
                      </w:pPr>
                    </w:p>
                    <w:p w14:paraId="642F80DE">
                      <w:pPr>
                        <w:jc w:val="center"/>
                        <w:rPr>
                          <w:rFonts w:hint="eastAsia" w:ascii="CESI黑体-GB2312" w:hAnsi="CESI黑体-GB2312" w:eastAsia="CESI黑体-GB2312" w:cs="CESI黑体-GB2312"/>
                          <w:sz w:val="32"/>
                          <w:szCs w:val="32"/>
                          <w:lang w:eastAsia="zh-CN"/>
                        </w:rPr>
                      </w:pPr>
                    </w:p>
                    <w:p w14:paraId="72378D33">
                      <w:pPr>
                        <w:jc w:val="center"/>
                        <w:rPr>
                          <w:rFonts w:hint="eastAsia" w:ascii="CESI黑体-GB2312" w:hAnsi="CESI黑体-GB2312" w:eastAsia="CESI黑体-GB2312" w:cs="CESI黑体-GB2312"/>
                          <w:sz w:val="32"/>
                          <w:szCs w:val="32"/>
                          <w:lang w:eastAsia="zh-CN"/>
                        </w:rPr>
                      </w:pPr>
                    </w:p>
                    <w:p w14:paraId="1BBA4D2C">
                      <w:pPr>
                        <w:jc w:val="center"/>
                        <w:rPr>
                          <w:rFonts w:hint="eastAsia" w:ascii="CESI黑体-GB2312" w:hAnsi="CESI黑体-GB2312" w:eastAsia="CESI黑体-GB2312" w:cs="CESI黑体-GB2312"/>
                          <w:sz w:val="32"/>
                          <w:szCs w:val="32"/>
                          <w:lang w:eastAsia="zh-CN"/>
                        </w:rPr>
                      </w:pPr>
                    </w:p>
                    <w:p w14:paraId="3B4DEB23">
                      <w:pPr>
                        <w:jc w:val="center"/>
                        <w:rPr>
                          <w:rFonts w:hint="eastAsia" w:ascii="CESI黑体-GB2312" w:hAnsi="CESI黑体-GB2312" w:eastAsia="CESI黑体-GB2312" w:cs="CESI黑体-GB2312"/>
                          <w:sz w:val="32"/>
                          <w:szCs w:val="32"/>
                          <w:lang w:eastAsia="zh-CN"/>
                        </w:rPr>
                      </w:pPr>
                    </w:p>
                    <w:p w14:paraId="727782A0">
                      <w:pPr>
                        <w:jc w:val="center"/>
                        <w:rPr>
                          <w:rFonts w:hint="eastAsia" w:ascii="CESI黑体-GB2312" w:hAnsi="CESI黑体-GB2312" w:eastAsia="CESI黑体-GB2312" w:cs="CESI黑体-GB2312"/>
                          <w:sz w:val="32"/>
                          <w:szCs w:val="32"/>
                          <w:lang w:eastAsia="zh-CN"/>
                        </w:rPr>
                      </w:pPr>
                    </w:p>
                    <w:p w14:paraId="43187A04">
                      <w:pPr>
                        <w:jc w:val="center"/>
                        <w:rPr>
                          <w:rFonts w:hint="eastAsia" w:ascii="CESI黑体-GB2312" w:hAnsi="CESI黑体-GB2312" w:eastAsia="CESI黑体-GB2312" w:cs="CESI黑体-GB2312"/>
                          <w:sz w:val="32"/>
                          <w:szCs w:val="32"/>
                          <w:lang w:eastAsia="zh-CN"/>
                        </w:rPr>
                      </w:pPr>
                    </w:p>
                    <w:p w14:paraId="0BFA011D">
                      <w:pPr>
                        <w:jc w:val="center"/>
                        <w:rPr>
                          <w:rFonts w:hint="eastAsia" w:ascii="CESI黑体-GB2312" w:hAnsi="CESI黑体-GB2312" w:eastAsia="CESI黑体-GB2312" w:cs="CESI黑体-GB2312"/>
                          <w:sz w:val="32"/>
                          <w:szCs w:val="32"/>
                          <w:lang w:eastAsia="zh-CN"/>
                        </w:rPr>
                      </w:pPr>
                    </w:p>
                    <w:p w14:paraId="29653362">
                      <w:pPr>
                        <w:jc w:val="center"/>
                        <w:rPr>
                          <w:rFonts w:hint="eastAsia" w:ascii="CESI黑体-GB2312" w:hAnsi="CESI黑体-GB2312" w:eastAsia="CESI黑体-GB2312" w:cs="CESI黑体-GB2312"/>
                          <w:sz w:val="32"/>
                          <w:szCs w:val="32"/>
                          <w:lang w:eastAsia="zh-CN"/>
                        </w:rPr>
                      </w:pPr>
                    </w:p>
                    <w:p w14:paraId="5B6E1CA8">
                      <w:pPr>
                        <w:jc w:val="center"/>
                        <w:rPr>
                          <w:rFonts w:hint="eastAsia" w:ascii="CESI黑体-GB2312" w:hAnsi="CESI黑体-GB2312" w:eastAsia="CESI黑体-GB2312" w:cs="CESI黑体-GB2312"/>
                          <w:sz w:val="32"/>
                          <w:szCs w:val="32"/>
                          <w:lang w:eastAsia="zh-CN"/>
                        </w:rPr>
                      </w:pPr>
                    </w:p>
                    <w:p w14:paraId="5A3B4359">
                      <w:pPr>
                        <w:jc w:val="center"/>
                        <w:rPr>
                          <w:rFonts w:hint="eastAsia" w:ascii="CESI黑体-GB2312" w:hAnsi="CESI黑体-GB2312" w:eastAsia="CESI黑体-GB2312" w:cs="CESI黑体-GB2312"/>
                          <w:sz w:val="32"/>
                          <w:szCs w:val="32"/>
                          <w:lang w:eastAsia="zh-CN"/>
                        </w:rPr>
                      </w:pPr>
                    </w:p>
                    <w:p w14:paraId="7609B28C">
                      <w:pPr>
                        <w:jc w:val="center"/>
                        <w:rPr>
                          <w:rFonts w:hint="eastAsia" w:ascii="CESI黑体-GB2312" w:hAnsi="CESI黑体-GB2312" w:eastAsia="CESI黑体-GB2312" w:cs="CESI黑体-GB2312"/>
                          <w:sz w:val="32"/>
                          <w:szCs w:val="32"/>
                          <w:lang w:eastAsia="zh-CN"/>
                        </w:rPr>
                      </w:pPr>
                    </w:p>
                    <w:p w14:paraId="711E4FCC">
                      <w:pPr>
                        <w:jc w:val="center"/>
                        <w:rPr>
                          <w:rFonts w:hint="eastAsia" w:ascii="CESI黑体-GB2312" w:hAnsi="CESI黑体-GB2312" w:eastAsia="CESI黑体-GB2312" w:cs="CESI黑体-GB2312"/>
                          <w:sz w:val="32"/>
                          <w:szCs w:val="32"/>
                          <w:lang w:eastAsia="zh-CN"/>
                        </w:rPr>
                      </w:pPr>
                    </w:p>
                    <w:p w14:paraId="5E379709">
                      <w:pPr>
                        <w:jc w:val="center"/>
                        <w:rPr>
                          <w:rFonts w:hint="eastAsia" w:ascii="CESI黑体-GB2312" w:hAnsi="CESI黑体-GB2312" w:eastAsia="CESI黑体-GB2312" w:cs="CESI黑体-GB2312"/>
                          <w:sz w:val="32"/>
                          <w:szCs w:val="32"/>
                          <w:lang w:eastAsia="zh-CN"/>
                        </w:rPr>
                      </w:pPr>
                    </w:p>
                    <w:p w14:paraId="45FFEFD7">
                      <w:pPr>
                        <w:jc w:val="center"/>
                        <w:rPr>
                          <w:rFonts w:hint="eastAsia" w:ascii="CESI黑体-GB2312" w:hAnsi="CESI黑体-GB2312" w:eastAsia="CESI黑体-GB2312" w:cs="CESI黑体-GB2312"/>
                          <w:sz w:val="32"/>
                          <w:szCs w:val="32"/>
                          <w:lang w:eastAsia="zh-CN"/>
                        </w:rPr>
                      </w:pPr>
                    </w:p>
                    <w:p w14:paraId="2AAE9424">
                      <w:pPr>
                        <w:jc w:val="center"/>
                        <w:rPr>
                          <w:rFonts w:hint="eastAsia" w:ascii="CESI黑体-GB2312" w:hAnsi="CESI黑体-GB2312" w:eastAsia="CESI黑体-GB2312" w:cs="CESI黑体-GB2312"/>
                          <w:sz w:val="32"/>
                          <w:szCs w:val="32"/>
                          <w:lang w:eastAsia="zh-CN"/>
                        </w:rPr>
                      </w:pPr>
                    </w:p>
                  </w:txbxContent>
                </v:textbox>
              </v:roundrect>
            </w:pict>
          </mc:Fallback>
        </mc:AlternateContent>
      </w:r>
      <w:r>
        <w:rPr>
          <w:sz w:val="21"/>
        </w:rPr>
        <mc:AlternateContent>
          <mc:Choice Requires="wps">
            <w:drawing>
              <wp:anchor distT="0" distB="0" distL="114300" distR="114300" simplePos="0" relativeHeight="251668480" behindDoc="0" locked="0" layoutInCell="1" allowOverlap="1">
                <wp:simplePos x="0" y="0"/>
                <wp:positionH relativeFrom="column">
                  <wp:posOffset>3162300</wp:posOffset>
                </wp:positionH>
                <wp:positionV relativeFrom="paragraph">
                  <wp:posOffset>3926205</wp:posOffset>
                </wp:positionV>
                <wp:extent cx="485775" cy="667385"/>
                <wp:effectExtent l="15240" t="5080" r="32385" b="13335"/>
                <wp:wrapNone/>
                <wp:docPr id="17" name="下箭头 17"/>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pt;margin-top:309.15pt;height:52.55pt;width:38.25pt;z-index:251668480;mso-width-relative:page;mso-height-relative:page;" fillcolor="#FF0000" filled="t" stroked="t" coordsize="21600,21600" o:gfxdata="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eAaJN2QAAAAsBAAAPAAAAAAAAAAEAIAAAACIAAABkcnMvZG93bnJldi54bWxQSwECFAAU&#10;AAAACACHTuJAQ+8ltCkCAAB4BAAADgAAAAAAAAABACAAAAAoAQAAZHJzL2Uyb0RvYy54bWxQSwUG&#10;AAAAAAYABgBZAQAAwwU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669504" behindDoc="0" locked="0" layoutInCell="1" allowOverlap="1">
                <wp:simplePos x="0" y="0"/>
                <wp:positionH relativeFrom="column">
                  <wp:posOffset>360680</wp:posOffset>
                </wp:positionH>
                <wp:positionV relativeFrom="paragraph">
                  <wp:posOffset>3369945</wp:posOffset>
                </wp:positionV>
                <wp:extent cx="6104255" cy="541655"/>
                <wp:effectExtent l="4445" t="4445" r="6350" b="6350"/>
                <wp:wrapNone/>
                <wp:docPr id="18" name="圆角矩形 18"/>
                <wp:cNvGraphicFramePr/>
                <a:graphic xmlns:a="http://schemas.openxmlformats.org/drawingml/2006/main">
                  <a:graphicData uri="http://schemas.microsoft.com/office/word/2010/wordprocessingShape">
                    <wps:wsp>
                      <wps:cNvSpPr/>
                      <wps:spPr>
                        <a:xfrm>
                          <a:off x="0" y="0"/>
                          <a:ext cx="6104255"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5613B2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市自然资源和规划局指导调度</w:t>
                            </w:r>
                          </w:p>
                        </w:txbxContent>
                      </wps:txbx>
                      <wps:bodyPr upright="1"/>
                    </wps:wsp>
                  </a:graphicData>
                </a:graphic>
              </wp:anchor>
            </w:drawing>
          </mc:Choice>
          <mc:Fallback>
            <w:pict>
              <v:roundrect id="_x0000_s1026" o:spid="_x0000_s1026" o:spt="2" style="position:absolute;left:0pt;margin-left:28.4pt;margin-top:265.35pt;height:42.65pt;width:480.65pt;z-index:251669504;mso-width-relative:page;mso-height-relative:page;" fillcolor="#FFFFFF" filled="t" stroked="t" coordsize="21600,21600" arcsize="0.166666666666667" o:gfxdata="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HDdq2&#10;1wAAAAsBAAAPAAAAAAAAAAEAIAAAACIAAABkcnMvZG93bnJldi54bWxQSwECFAAUAAAACACHTuJA&#10;2xcOKCICAABYBAAADgAAAAAAAAABACAAAAAmAQAAZHJzL2Uyb0RvYy54bWxQSwUGAAAAAAYABgBZ&#10;AQAAugUAAAAA&#10;">
                <v:fill on="t" focussize="0,0"/>
                <v:stroke color="#000000" joinstyle="round"/>
                <v:imagedata o:title=""/>
                <o:lock v:ext="edit" aspectratio="f"/>
                <v:textbox>
                  <w:txbxContent>
                    <w:p w14:paraId="65613B2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市自然资源和规划局指导调度</w:t>
                      </w:r>
                    </w:p>
                  </w:txbxContent>
                </v:textbox>
              </v:roundrect>
            </w:pict>
          </mc:Fallback>
        </mc:AlternateContent>
      </w:r>
      <w:r>
        <w:rPr>
          <w:sz w:val="21"/>
        </w:rPr>
        <mc:AlternateContent>
          <mc:Choice Requires="wps">
            <w:drawing>
              <wp:anchor distT="0" distB="0" distL="114300" distR="114300" simplePos="0" relativeHeight="251666432" behindDoc="0" locked="0" layoutInCell="1" allowOverlap="1">
                <wp:simplePos x="0" y="0"/>
                <wp:positionH relativeFrom="column">
                  <wp:posOffset>428625</wp:posOffset>
                </wp:positionH>
                <wp:positionV relativeFrom="paragraph">
                  <wp:posOffset>1860550</wp:posOffset>
                </wp:positionV>
                <wp:extent cx="6106160" cy="803910"/>
                <wp:effectExtent l="4445" t="4445" r="23495" b="10795"/>
                <wp:wrapNone/>
                <wp:docPr id="19" name="圆角矩形 19"/>
                <wp:cNvGraphicFramePr/>
                <a:graphic xmlns:a="http://schemas.openxmlformats.org/drawingml/2006/main">
                  <a:graphicData uri="http://schemas.microsoft.com/office/word/2010/wordprocessingShape">
                    <wps:wsp>
                      <wps:cNvSpPr/>
                      <wps:spPr>
                        <a:xfrm>
                          <a:off x="0" y="0"/>
                          <a:ext cx="6106160" cy="80391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544BE4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市自然资源和规划局分管负责同志审核发布地质灾害气象风险红色预警</w:t>
                            </w:r>
                          </w:p>
                        </w:txbxContent>
                      </wps:txbx>
                      <wps:bodyPr upright="1"/>
                    </wps:wsp>
                  </a:graphicData>
                </a:graphic>
              </wp:anchor>
            </w:drawing>
          </mc:Choice>
          <mc:Fallback>
            <w:pict>
              <v:roundrect id="_x0000_s1026" o:spid="_x0000_s1026" o:spt="2" style="position:absolute;left:0pt;margin-left:33.75pt;margin-top:146.5pt;height:63.3pt;width:480.8pt;z-index:251666432;mso-width-relative:page;mso-height-relative:page;" fillcolor="#FFFFFF" filled="t" stroked="t" coordsize="21600,21600" arcsize="0.166666666666667" o:gfxdata="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OBQ8&#10;DNcAAAALAQAADwAAAAAAAAABACAAAAAiAAAAZHJzL2Rvd25yZXYueG1sUEsBAhQAFAAAAAgAh07i&#10;QCe6wCUjAgAAWAQAAA4AAAAAAAAAAQAgAAAAJgEAAGRycy9lMm9Eb2MueG1sUEsFBgAAAAAGAAYA&#10;WQEAALsFAAAAAA==&#10;">
                <v:fill on="t" focussize="0,0"/>
                <v:stroke color="#000000" joinstyle="round"/>
                <v:imagedata o:title=""/>
                <o:lock v:ext="edit" aspectratio="f"/>
                <v:textbox>
                  <w:txbxContent>
                    <w:p w14:paraId="544BE4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市自然资源和规划局分管负责同志审核发布地质灾害气象风险红色预警</w:t>
                      </w:r>
                    </w:p>
                  </w:txbxContent>
                </v:textbox>
              </v:roundrect>
            </w:pict>
          </mc:Fallback>
        </mc:AlternateContent>
      </w:r>
      <w:r>
        <w:rPr>
          <w:sz w:val="21"/>
        </w:rPr>
        <mc:AlternateContent>
          <mc:Choice Requires="wps">
            <w:drawing>
              <wp:anchor distT="0" distB="0" distL="114300" distR="114300" simplePos="0" relativeHeight="251667456" behindDoc="0" locked="0" layoutInCell="1" allowOverlap="1">
                <wp:simplePos x="0" y="0"/>
                <wp:positionH relativeFrom="column">
                  <wp:posOffset>3148330</wp:posOffset>
                </wp:positionH>
                <wp:positionV relativeFrom="paragraph">
                  <wp:posOffset>2679065</wp:posOffset>
                </wp:positionV>
                <wp:extent cx="485775" cy="667385"/>
                <wp:effectExtent l="15240" t="5080" r="32385" b="13335"/>
                <wp:wrapNone/>
                <wp:docPr id="20" name="下箭头 20"/>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7.9pt;margin-top:210.95pt;height:52.55pt;width:38.25pt;z-index:251667456;mso-width-relative:page;mso-height-relative:page;" fillcolor="#FF0000" filled="t" stroked="t" coordsize="21600,21600" o:gfxdata="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z63+Y2QAAAAsBAAAPAAAAAAAAAAEAIAAAACIAAABkcnMvZG93bnJldi54bWxQSwECFAAU&#10;AAAACACHTuJAAbhbnSkCAAB4BAAADgAAAAAAAAABACAAAAAoAQAAZHJzL2Uyb0RvYy54bWxQSwUG&#10;AAAAAAYABgBZAQAAwwU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column">
                  <wp:posOffset>332740</wp:posOffset>
                </wp:positionH>
                <wp:positionV relativeFrom="paragraph">
                  <wp:posOffset>437515</wp:posOffset>
                </wp:positionV>
                <wp:extent cx="6176645" cy="708025"/>
                <wp:effectExtent l="4445" t="4445" r="10160" b="11430"/>
                <wp:wrapNone/>
                <wp:docPr id="21" name="圆角矩形 21"/>
                <wp:cNvGraphicFramePr/>
                <a:graphic xmlns:a="http://schemas.openxmlformats.org/drawingml/2006/main">
                  <a:graphicData uri="http://schemas.microsoft.com/office/word/2010/wordprocessingShape">
                    <wps:wsp>
                      <wps:cNvSpPr/>
                      <wps:spPr>
                        <a:xfrm>
                          <a:off x="0" y="0"/>
                          <a:ext cx="6176645" cy="70802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4D16D50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市局地矿科负责：结合孕灾地质环境背景、降水数据等因素综合分析、制作气象风险预警信息</w:t>
                            </w:r>
                          </w:p>
                        </w:txbxContent>
                      </wps:txbx>
                      <wps:bodyPr upright="1"/>
                    </wps:wsp>
                  </a:graphicData>
                </a:graphic>
              </wp:anchor>
            </w:drawing>
          </mc:Choice>
          <mc:Fallback>
            <w:pict>
              <v:roundrect id="_x0000_s1026" o:spid="_x0000_s1026" o:spt="2" style="position:absolute;left:0pt;margin-left:26.2pt;margin-top:34.45pt;height:55.75pt;width:486.35pt;z-index:251664384;mso-width-relative:page;mso-height-relative:page;" fillcolor="#FFFFFF" filled="t" stroked="t" coordsize="21600,21600" arcsize="0.166666666666667" o:gfxdata="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HTL0Y&#10;1wAAAAoBAAAPAAAAAAAAAAEAIAAAACIAAABkcnMvZG93bnJldi54bWxQSwECFAAUAAAACACHTuJA&#10;8iL/UiICAABYBAAADgAAAAAAAAABACAAAAAmAQAAZHJzL2Uyb0RvYy54bWxQSwUGAAAAAAYABgBZ&#10;AQAAugUAAAAA&#10;">
                <v:fill on="t" focussize="0,0"/>
                <v:stroke color="#000000" joinstyle="round"/>
                <v:imagedata o:title=""/>
                <o:lock v:ext="edit" aspectratio="f"/>
                <v:textbox>
                  <w:txbxContent>
                    <w:p w14:paraId="4D16D50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市局地矿科负责：结合孕灾地质环境背景、降水数据等因素综合分析、制作气象风险预警信息</w:t>
                      </w:r>
                    </w:p>
                  </w:txbxContent>
                </v:textbox>
              </v:roundrect>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9372600</wp:posOffset>
                </wp:positionH>
                <wp:positionV relativeFrom="paragraph">
                  <wp:posOffset>2161540</wp:posOffset>
                </wp:positionV>
                <wp:extent cx="914400" cy="914400"/>
                <wp:effectExtent l="4445" t="4445" r="14605" b="14605"/>
                <wp:wrapNone/>
                <wp:docPr id="22" name="圆角矩形 22"/>
                <wp:cNvGraphicFramePr/>
                <a:graphic xmlns:a="http://schemas.openxmlformats.org/drawingml/2006/main">
                  <a:graphicData uri="http://schemas.microsoft.com/office/word/2010/wordprocessingShape">
                    <wps:wsp>
                      <wps:cNvSpPr/>
                      <wps:spPr>
                        <a:xfrm>
                          <a:off x="0" y="0"/>
                          <a:ext cx="914400" cy="91440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_x0000_s1026" o:spid="_x0000_s1026" o:spt="2" style="position:absolute;left:0pt;margin-left:738pt;margin-top:170.2pt;height:72pt;width:72pt;z-index:251661312;mso-width-relative:page;mso-height-relative:page;" fillcolor="#FFFFFF" filled="t" stroked="t" coordsize="21600,21600" arcsize="0.166666666666667" o:gfxdata="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XVMoDdcAAAANAQAA&#10;DwAAAAAAAAABACAAAAAiAAAAZHJzL2Rvd25yZXYueG1sUEsBAhQAFAAAAAgAh07iQJE9CnoaAgAA&#10;TAQAAA4AAAAAAAAAAQAgAAAAJgEAAGRycy9lMm9Eb2MueG1sUEsFBgAAAAAGAAYAWQEAALIFAAAA&#10;AA==&#10;">
                <v:fill on="t" focussize="0,0"/>
                <v:stroke color="#000000" joinstyle="round"/>
                <v:imagedata o:title=""/>
                <o:lock v:ext="edit" aspectratio="f"/>
              </v:roundrect>
            </w:pict>
          </mc:Fallback>
        </mc:AlternateContent>
      </w:r>
    </w:p>
    <w:p w14:paraId="69B005F5">
      <w:pPr>
        <w:bidi w:val="0"/>
        <w:rPr>
          <w:rFonts w:hint="eastAsia" w:ascii="Calibri" w:hAnsi="Calibri" w:eastAsia="宋体" w:cs="Times New Roman"/>
          <w:kern w:val="2"/>
          <w:sz w:val="21"/>
          <w:szCs w:val="24"/>
          <w:lang w:val="en-US" w:eastAsia="zh-CN" w:bidi="ar-SA"/>
        </w:rPr>
      </w:pPr>
    </w:p>
    <w:p w14:paraId="0F84FFB3">
      <w:pPr>
        <w:bidi w:val="0"/>
        <w:rPr>
          <w:rFonts w:hint="eastAsia"/>
          <w:lang w:val="en-US" w:eastAsia="zh-CN"/>
        </w:rPr>
      </w:pPr>
    </w:p>
    <w:p w14:paraId="198B8B9B">
      <w:pPr>
        <w:bidi w:val="0"/>
        <w:rPr>
          <w:rFonts w:hint="eastAsia"/>
          <w:lang w:val="en-US" w:eastAsia="zh-CN"/>
        </w:rPr>
      </w:pPr>
    </w:p>
    <w:p w14:paraId="2EFD9269">
      <w:pPr>
        <w:bidi w:val="0"/>
        <w:rPr>
          <w:rFonts w:hint="eastAsia"/>
          <w:lang w:val="en-US" w:eastAsia="zh-CN"/>
        </w:rPr>
      </w:pPr>
    </w:p>
    <w:p w14:paraId="35B15E3B">
      <w:pPr>
        <w:bidi w:val="0"/>
        <w:rPr>
          <w:rFonts w:hint="eastAsia"/>
          <w:lang w:val="en-US" w:eastAsia="zh-CN"/>
        </w:rPr>
      </w:pPr>
    </w:p>
    <w:p w14:paraId="7702C5D7">
      <w:pPr>
        <w:bidi w:val="0"/>
        <w:rPr>
          <w:rFonts w:hint="eastAsia"/>
          <w:lang w:val="en-US" w:eastAsia="zh-CN"/>
        </w:rPr>
      </w:pPr>
    </w:p>
    <w:p w14:paraId="1D4EE333">
      <w:pPr>
        <w:bidi w:val="0"/>
        <w:rPr>
          <w:rFonts w:hint="eastAsia"/>
          <w:lang w:val="en-US" w:eastAsia="zh-CN"/>
        </w:rPr>
      </w:pPr>
    </w:p>
    <w:p w14:paraId="43D40512">
      <w:pPr>
        <w:bidi w:val="0"/>
        <w:rPr>
          <w:rFonts w:hint="eastAsia"/>
          <w:lang w:val="en-US" w:eastAsia="zh-CN"/>
        </w:rPr>
      </w:pPr>
    </w:p>
    <w:p w14:paraId="3250D395">
      <w:pPr>
        <w:bidi w:val="0"/>
        <w:rPr>
          <w:rFonts w:hint="eastAsia"/>
          <w:lang w:val="en-US" w:eastAsia="zh-CN"/>
        </w:rPr>
      </w:pPr>
    </w:p>
    <w:p w14:paraId="08F94C78">
      <w:pPr>
        <w:bidi w:val="0"/>
        <w:rPr>
          <w:rFonts w:hint="eastAsia"/>
          <w:lang w:val="en-US" w:eastAsia="zh-CN"/>
        </w:rPr>
      </w:pPr>
    </w:p>
    <w:p w14:paraId="63B7B291">
      <w:pPr>
        <w:bidi w:val="0"/>
        <w:rPr>
          <w:rFonts w:hint="eastAsia"/>
          <w:lang w:val="en-US" w:eastAsia="zh-CN"/>
        </w:rPr>
      </w:pPr>
    </w:p>
    <w:p w14:paraId="5CFD491A">
      <w:pPr>
        <w:bidi w:val="0"/>
        <w:rPr>
          <w:rFonts w:hint="eastAsia"/>
          <w:lang w:val="en-US" w:eastAsia="zh-CN"/>
        </w:rPr>
      </w:pPr>
    </w:p>
    <w:p w14:paraId="6AC68116">
      <w:pPr>
        <w:bidi w:val="0"/>
        <w:rPr>
          <w:rFonts w:hint="eastAsia"/>
          <w:lang w:val="en-US" w:eastAsia="zh-CN"/>
        </w:rPr>
      </w:pPr>
    </w:p>
    <w:p w14:paraId="43EFDBE0">
      <w:pPr>
        <w:bidi w:val="0"/>
        <w:rPr>
          <w:rFonts w:hint="eastAsia"/>
          <w:lang w:val="en-US" w:eastAsia="zh-CN"/>
        </w:rPr>
      </w:pPr>
    </w:p>
    <w:p w14:paraId="3374F8F4">
      <w:pPr>
        <w:bidi w:val="0"/>
        <w:rPr>
          <w:rFonts w:hint="eastAsia"/>
          <w:lang w:val="en-US" w:eastAsia="zh-CN"/>
        </w:rPr>
      </w:pPr>
    </w:p>
    <w:p w14:paraId="55D5036E">
      <w:pPr>
        <w:bidi w:val="0"/>
        <w:rPr>
          <w:rFonts w:hint="eastAsia"/>
          <w:lang w:val="en-US" w:eastAsia="zh-CN"/>
        </w:rPr>
      </w:pPr>
    </w:p>
    <w:p w14:paraId="06C37C6C">
      <w:pPr>
        <w:bidi w:val="0"/>
        <w:rPr>
          <w:rFonts w:hint="eastAsia"/>
          <w:lang w:val="en-US" w:eastAsia="zh-CN"/>
        </w:rPr>
      </w:pPr>
    </w:p>
    <w:p w14:paraId="1F423B85">
      <w:pPr>
        <w:bidi w:val="0"/>
        <w:rPr>
          <w:rFonts w:hint="eastAsia"/>
          <w:lang w:val="en-US" w:eastAsia="zh-CN"/>
        </w:rPr>
      </w:pPr>
    </w:p>
    <w:p w14:paraId="3FDE6BE4">
      <w:pPr>
        <w:bidi w:val="0"/>
        <w:rPr>
          <w:rFonts w:hint="eastAsia"/>
          <w:lang w:val="en-US" w:eastAsia="zh-CN"/>
        </w:rPr>
      </w:pPr>
    </w:p>
    <w:p w14:paraId="71252331">
      <w:pPr>
        <w:bidi w:val="0"/>
        <w:rPr>
          <w:rFonts w:hint="eastAsia"/>
          <w:lang w:val="en-US" w:eastAsia="zh-CN"/>
        </w:rPr>
      </w:pPr>
    </w:p>
    <w:p w14:paraId="1B85440E">
      <w:pPr>
        <w:bidi w:val="0"/>
        <w:rPr>
          <w:rFonts w:hint="eastAsia"/>
          <w:lang w:val="en-US" w:eastAsia="zh-CN"/>
        </w:rPr>
      </w:pPr>
    </w:p>
    <w:p w14:paraId="17AA1E5C">
      <w:pPr>
        <w:bidi w:val="0"/>
        <w:rPr>
          <w:rFonts w:hint="eastAsia"/>
          <w:lang w:val="en-US" w:eastAsia="zh-CN"/>
        </w:rPr>
      </w:pPr>
    </w:p>
    <w:p w14:paraId="0BDDB938">
      <w:pPr>
        <w:bidi w:val="0"/>
        <w:rPr>
          <w:rFonts w:hint="eastAsia"/>
          <w:lang w:val="en-US" w:eastAsia="zh-CN"/>
        </w:rPr>
      </w:pPr>
    </w:p>
    <w:p w14:paraId="231BEB12">
      <w:pPr>
        <w:bidi w:val="0"/>
        <w:rPr>
          <w:rFonts w:hint="eastAsia"/>
          <w:lang w:val="en-US" w:eastAsia="zh-CN"/>
        </w:rPr>
      </w:pPr>
    </w:p>
    <w:p w14:paraId="0D6FE2FE">
      <w:pPr>
        <w:bidi w:val="0"/>
        <w:rPr>
          <w:rFonts w:hint="eastAsia"/>
          <w:lang w:val="en-US" w:eastAsia="zh-CN"/>
        </w:rPr>
      </w:pPr>
    </w:p>
    <w:p w14:paraId="4C0EED3A">
      <w:pPr>
        <w:bidi w:val="0"/>
        <w:rPr>
          <w:rFonts w:hint="eastAsia"/>
          <w:lang w:val="en-US" w:eastAsia="zh-CN"/>
        </w:rPr>
      </w:pPr>
    </w:p>
    <w:p w14:paraId="290B883B">
      <w:pPr>
        <w:bidi w:val="0"/>
        <w:rPr>
          <w:rFonts w:hint="eastAsia"/>
          <w:lang w:val="en-US" w:eastAsia="zh-CN"/>
        </w:rPr>
      </w:pPr>
    </w:p>
    <w:p w14:paraId="0E2685CE">
      <w:pPr>
        <w:tabs>
          <w:tab w:val="left" w:pos="9330"/>
        </w:tabs>
        <w:bidi w:val="0"/>
        <w:jc w:val="left"/>
        <w:rPr>
          <w:rFonts w:hint="eastAsia"/>
          <w:lang w:val="en-US" w:eastAsia="zh-CN"/>
        </w:rPr>
      </w:pPr>
    </w:p>
    <w:p w14:paraId="296313E7">
      <w:pPr>
        <w:tabs>
          <w:tab w:val="left" w:pos="9330"/>
        </w:tabs>
        <w:bidi w:val="0"/>
        <w:jc w:val="left"/>
        <w:rPr>
          <w:rFonts w:hint="eastAsia"/>
          <w:lang w:val="en-US" w:eastAsia="zh-CN"/>
        </w:rPr>
      </w:pPr>
      <w:r>
        <w:rPr>
          <w:rFonts w:hint="eastAsia"/>
          <w:lang w:val="en-US" w:eastAsia="zh-CN"/>
        </w:rPr>
        <w:tab/>
      </w:r>
    </w:p>
    <w:p w14:paraId="310A6957">
      <w:pPr>
        <w:tabs>
          <w:tab w:val="left" w:pos="9330"/>
        </w:tabs>
        <w:bidi w:val="0"/>
        <w:jc w:val="left"/>
        <w:rPr>
          <w:rFonts w:hint="eastAsia"/>
          <w:lang w:val="en-US" w:eastAsia="zh-CN"/>
        </w:rPr>
      </w:pPr>
    </w:p>
    <w:p w14:paraId="4E9BC270">
      <w:pPr>
        <w:bidi w:val="0"/>
        <w:spacing w:line="400" w:lineRule="exact"/>
        <w:jc w:val="both"/>
        <w:rPr>
          <w:rFonts w:hint="eastAsia" w:ascii="方正黑体_GBK" w:hAnsi="方正黑体_GBK" w:eastAsia="方正黑体_GBK" w:cs="方正黑体_GBK"/>
          <w:sz w:val="32"/>
          <w:szCs w:val="32"/>
          <w:lang w:val="en-US" w:eastAsia="zh-CN"/>
        </w:rPr>
      </w:pPr>
      <w:r>
        <w:rPr>
          <w:rFonts w:hint="eastAsia"/>
          <w:lang w:val="en-US" w:eastAsia="zh-CN"/>
        </w:rPr>
        <w:br w:type="page"/>
      </w:r>
      <w:r>
        <w:rPr>
          <w:rFonts w:hint="eastAsia" w:ascii="方正黑体_GBK" w:hAnsi="方正黑体_GBK" w:eastAsia="方正黑体_GBK" w:cs="方正黑体_GBK"/>
          <w:sz w:val="32"/>
          <w:szCs w:val="32"/>
          <w:lang w:val="en-US" w:eastAsia="zh-CN"/>
        </w:rPr>
        <w:t>附件1-2</w:t>
      </w:r>
    </w:p>
    <w:p w14:paraId="4174645A">
      <w:pPr>
        <w:tabs>
          <w:tab w:val="left" w:pos="9330"/>
        </w:tabs>
        <w:bidi w:val="0"/>
        <w:jc w:val="left"/>
        <w:rPr>
          <w:rFonts w:hint="eastAsia"/>
          <w:lang w:val="en-US" w:eastAsia="zh-CN"/>
        </w:rPr>
      </w:pPr>
    </w:p>
    <w:p w14:paraId="5BC0EA56">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亳州市地质灾害橙色预警响应流程图</w:t>
      </w:r>
    </w:p>
    <w:p w14:paraId="3C24C27E">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71552" behindDoc="0" locked="0" layoutInCell="1" allowOverlap="1">
                <wp:simplePos x="0" y="0"/>
                <wp:positionH relativeFrom="column">
                  <wp:posOffset>313690</wp:posOffset>
                </wp:positionH>
                <wp:positionV relativeFrom="paragraph">
                  <wp:posOffset>186690</wp:posOffset>
                </wp:positionV>
                <wp:extent cx="6153785" cy="541655"/>
                <wp:effectExtent l="4445" t="4445" r="13970" b="6350"/>
                <wp:wrapNone/>
                <wp:docPr id="23" name="圆角矩形 23"/>
                <wp:cNvGraphicFramePr/>
                <a:graphic xmlns:a="http://schemas.openxmlformats.org/drawingml/2006/main">
                  <a:graphicData uri="http://schemas.microsoft.com/office/word/2010/wordprocessingShape">
                    <wps:wsp>
                      <wps:cNvSpPr/>
                      <wps:spPr>
                        <a:xfrm>
                          <a:off x="0" y="0"/>
                          <a:ext cx="6153785"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6E0D97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市气象局发布气象信息</w:t>
                            </w:r>
                          </w:p>
                        </w:txbxContent>
                      </wps:txbx>
                      <wps:bodyPr upright="1"/>
                    </wps:wsp>
                  </a:graphicData>
                </a:graphic>
              </wp:anchor>
            </w:drawing>
          </mc:Choice>
          <mc:Fallback>
            <w:pict>
              <v:roundrect id="_x0000_s1026" o:spid="_x0000_s1026" o:spt="2" style="position:absolute;left:0pt;margin-left:24.7pt;margin-top:14.7pt;height:42.65pt;width:484.55pt;z-index:251671552;mso-width-relative:page;mso-height-relative:page;" fillcolor="#FFFFFF" filled="t" stroked="t" coordsize="21600,21600" arcsize="0.166666666666667" o:gfxdata="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BCs&#10;E9YAAAAKAQAADwAAAAAAAAABACAAAAAiAAAAZHJzL2Rvd25yZXYueG1sUEsBAhQAFAAAAAgAh07i&#10;QPe06f8kAgAAWAQAAA4AAAAAAAAAAQAgAAAAJQEAAGRycy9lMm9Eb2MueG1sUEsFBgAAAAAGAAYA&#10;WQEAALsFAAAAAA==&#10;">
                <v:fill on="t" focussize="0,0"/>
                <v:stroke color="#000000" joinstyle="round"/>
                <v:imagedata o:title=""/>
                <o:lock v:ext="edit" aspectratio="f"/>
                <v:textbox>
                  <w:txbxContent>
                    <w:p w14:paraId="76E0D97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市气象局发布气象信息</w:t>
                      </w:r>
                    </w:p>
                  </w:txbxContent>
                </v:textbox>
              </v:roundrect>
            </w:pict>
          </mc:Fallback>
        </mc:AlternateContent>
      </w:r>
    </w:p>
    <w:p w14:paraId="23BA6FB3">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72576" behindDoc="0" locked="0" layoutInCell="1" allowOverlap="1">
                <wp:simplePos x="0" y="0"/>
                <wp:positionH relativeFrom="column">
                  <wp:posOffset>3173095</wp:posOffset>
                </wp:positionH>
                <wp:positionV relativeFrom="paragraph">
                  <wp:posOffset>361950</wp:posOffset>
                </wp:positionV>
                <wp:extent cx="485775" cy="667385"/>
                <wp:effectExtent l="15240" t="5080" r="32385" b="13335"/>
                <wp:wrapNone/>
                <wp:docPr id="24" name="下箭头 24"/>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85pt;margin-top:28.5pt;height:52.55pt;width:38.25pt;z-index:251672576;mso-width-relative:page;mso-height-relative:page;" fillcolor="#FFC000" filled="t" stroked="t" coordsize="21600,21600" o:gfxdata="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aGVfLXAAAACgEAAA8AAAAAAAAAAQAgAAAAIgAAAGRycy9kb3ducmV2LnhtbFBLAQIUABQA&#10;AAAIAIdO4kDBOP7SKgIAAHgEAAAOAAAAAAAAAAEAIAAAACYBAABkcnMvZTJvRG9jLnhtbFBLBQYA&#10;AAAABgAGAFkBAADCBQAAAAA=&#10;" adj="16201,5400">
                <v:fill on="t" focussize="0,0"/>
                <v:stroke color="#000000" joinstyle="miter"/>
                <v:imagedata o:title=""/>
                <o:lock v:ext="edit" aspectratio="f"/>
              </v:shape>
            </w:pict>
          </mc:Fallback>
        </mc:AlternateContent>
      </w:r>
    </w:p>
    <w:p w14:paraId="550D0C24">
      <w:pPr>
        <w:jc w:val="center"/>
        <w:rPr>
          <w:rFonts w:hint="eastAsia" w:ascii="方正小标宋简体" w:hAnsi="方正小标宋简体" w:eastAsia="方正小标宋简体" w:cs="方正小标宋简体"/>
          <w:sz w:val="21"/>
          <w:szCs w:val="21"/>
          <w:lang w:val="en-US" w:eastAsia="zh-CN"/>
        </w:rPr>
      </w:pPr>
    </w:p>
    <w:p w14:paraId="729ABA56">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74624" behindDoc="0" locked="0" layoutInCell="1" allowOverlap="1">
                <wp:simplePos x="0" y="0"/>
                <wp:positionH relativeFrom="column">
                  <wp:posOffset>362585</wp:posOffset>
                </wp:positionH>
                <wp:positionV relativeFrom="paragraph">
                  <wp:posOffset>251460</wp:posOffset>
                </wp:positionV>
                <wp:extent cx="6153150" cy="676275"/>
                <wp:effectExtent l="4445" t="4445" r="14605" b="5080"/>
                <wp:wrapNone/>
                <wp:docPr id="25" name="圆角矩形 25"/>
                <wp:cNvGraphicFramePr/>
                <a:graphic xmlns:a="http://schemas.openxmlformats.org/drawingml/2006/main">
                  <a:graphicData uri="http://schemas.microsoft.com/office/word/2010/wordprocessingShape">
                    <wps:wsp>
                      <wps:cNvSpPr/>
                      <wps:spPr>
                        <a:xfrm>
                          <a:off x="0" y="0"/>
                          <a:ext cx="6153150" cy="67627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5B9B0E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市自然资源和规划局组织市气象、应急、水利，市级地质灾害防治专家，有关县区自然资源主管部门等相关部门会商研判</w:t>
                            </w:r>
                          </w:p>
                          <w:p w14:paraId="64A177A2">
                            <w:pPr>
                              <w:rPr>
                                <w:rFonts w:hint="eastAsia"/>
                                <w:lang w:eastAsia="zh-CN"/>
                              </w:rPr>
                            </w:pPr>
                          </w:p>
                        </w:txbxContent>
                      </wps:txbx>
                      <wps:bodyPr upright="1"/>
                    </wps:wsp>
                  </a:graphicData>
                </a:graphic>
              </wp:anchor>
            </w:drawing>
          </mc:Choice>
          <mc:Fallback>
            <w:pict>
              <v:roundrect id="_x0000_s1026" o:spid="_x0000_s1026" o:spt="2" style="position:absolute;left:0pt;margin-left:28.55pt;margin-top:19.8pt;height:53.25pt;width:484.5pt;z-index:251674624;mso-width-relative:page;mso-height-relative:page;" fillcolor="#FFFFFF" filled="t" stroked="t" coordsize="21600,21600" arcsize="0.166666666666667" o:gfxdata="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bDQQ7NUA&#10;AAAKAQAADwAAAAAAAAABACAAAAAiAAAAZHJzL2Rvd25yZXYueG1sUEsBAhQAFAAAAAgAh07iQFNM&#10;9v0iAgAAWAQAAA4AAAAAAAAAAQAgAAAAJAEAAGRycy9lMm9Eb2MueG1sUEsFBgAAAAAGAAYAWQEA&#10;ALgFAAAAAA==&#10;">
                <v:fill on="t" focussize="0,0"/>
                <v:stroke color="#000000" joinstyle="round"/>
                <v:imagedata o:title=""/>
                <o:lock v:ext="edit" aspectratio="f"/>
                <v:textbox>
                  <w:txbxContent>
                    <w:p w14:paraId="75B9B0E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市自然资源和规划局组织市气象、应急、水利，市级地质灾害防治专家，有关县区自然资源主管部门等相关部门会商研判</w:t>
                      </w:r>
                    </w:p>
                    <w:p w14:paraId="64A177A2">
                      <w:pPr>
                        <w:rPr>
                          <w:rFonts w:hint="eastAsia"/>
                          <w:lang w:eastAsia="zh-CN"/>
                        </w:rPr>
                      </w:pPr>
                    </w:p>
                  </w:txbxContent>
                </v:textbox>
              </v:roundrect>
            </w:pict>
          </mc:Fallback>
        </mc:AlternateContent>
      </w:r>
    </w:p>
    <w:p w14:paraId="3BCBC03C">
      <w:pPr>
        <w:jc w:val="center"/>
        <w:rPr>
          <w:rFonts w:hint="eastAsia" w:ascii="方正小标宋简体" w:hAnsi="方正小标宋简体" w:eastAsia="方正小标宋简体" w:cs="方正小标宋简体"/>
          <w:sz w:val="21"/>
          <w:szCs w:val="21"/>
          <w:lang w:val="en-US" w:eastAsia="zh-CN"/>
        </w:rPr>
      </w:pPr>
    </w:p>
    <w:p w14:paraId="2D001805">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75648" behindDoc="0" locked="0" layoutInCell="1" allowOverlap="1">
                <wp:simplePos x="0" y="0"/>
                <wp:positionH relativeFrom="column">
                  <wp:posOffset>3182620</wp:posOffset>
                </wp:positionH>
                <wp:positionV relativeFrom="paragraph">
                  <wp:posOffset>127000</wp:posOffset>
                </wp:positionV>
                <wp:extent cx="485775" cy="667385"/>
                <wp:effectExtent l="15240" t="5080" r="32385" b="13335"/>
                <wp:wrapNone/>
                <wp:docPr id="26" name="下箭头 26"/>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0.6pt;margin-top:10pt;height:52.55pt;width:38.25pt;z-index:251675648;mso-width-relative:page;mso-height-relative:page;" fillcolor="#FFC000" filled="t" stroked="t" coordsize="21600,21600" o:gfxdata="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X3grg1QAAAAoBAAAPAAAAAAAAAAEAIAAAACIAAABkcnMvZG93bnJldi54bWxQSwECFAAUAAAA&#10;CACHTuJA4u8NCSoCAAB4BAAADgAAAAAAAAABACAAAAAkAQAAZHJzL2Uyb0RvYy54bWxQSwUGAAAA&#10;AAYABgBZAQAAwAUAAAAA&#10;" adj="16201,5400">
                <v:fill on="t" focussize="0,0"/>
                <v:stroke color="#000000" joinstyle="miter"/>
                <v:imagedata o:title=""/>
                <o:lock v:ext="edit" aspectratio="f"/>
              </v:shape>
            </w:pict>
          </mc:Fallback>
        </mc:AlternateContent>
      </w:r>
    </w:p>
    <w:p w14:paraId="2B49AC0E">
      <w:pPr>
        <w:jc w:val="center"/>
        <w:rPr>
          <w:sz w:val="21"/>
        </w:rPr>
      </w:pPr>
      <w:r>
        <w:rPr>
          <w:sz w:val="21"/>
        </w:rPr>
        <mc:AlternateContent>
          <mc:Choice Requires="wps">
            <w:drawing>
              <wp:anchor distT="0" distB="0" distL="114300" distR="114300" simplePos="0" relativeHeight="251677696" behindDoc="0" locked="0" layoutInCell="1" allowOverlap="1">
                <wp:simplePos x="0" y="0"/>
                <wp:positionH relativeFrom="column">
                  <wp:posOffset>3137535</wp:posOffset>
                </wp:positionH>
                <wp:positionV relativeFrom="paragraph">
                  <wp:posOffset>1177925</wp:posOffset>
                </wp:positionV>
                <wp:extent cx="485775" cy="667385"/>
                <wp:effectExtent l="15240" t="5080" r="32385" b="13335"/>
                <wp:wrapNone/>
                <wp:docPr id="28" name="下箭头 28"/>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7.05pt;margin-top:92.75pt;height:52.55pt;width:38.25pt;z-index:251677696;mso-width-relative:page;mso-height-relative:page;" fillcolor="#FFC000" filled="t" stroked="t" coordsize="21600,21600" o:gfxdata="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lhGWO2AAAAAsBAAAPAAAAAAAAAAEAIAAAACIAAABkcnMvZG93bnJldi54bWxQSwECFAAU&#10;AAAACACHTuJAyMBFZyoCAAB4BAAADgAAAAAAAAABACAAAAAnAQAAZHJzL2Uyb0RvYy54bWxQSwUG&#10;AAAAAAYABgBZAQAAwwU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682816" behindDoc="0" locked="0" layoutInCell="1" allowOverlap="1">
                <wp:simplePos x="0" y="0"/>
                <wp:positionH relativeFrom="column">
                  <wp:posOffset>441325</wp:posOffset>
                </wp:positionH>
                <wp:positionV relativeFrom="paragraph">
                  <wp:posOffset>4618355</wp:posOffset>
                </wp:positionV>
                <wp:extent cx="6026150" cy="541655"/>
                <wp:effectExtent l="4445" t="4445" r="8255" b="6350"/>
                <wp:wrapNone/>
                <wp:docPr id="27" name="圆角矩形 27"/>
                <wp:cNvGraphicFramePr/>
                <a:graphic xmlns:a="http://schemas.openxmlformats.org/drawingml/2006/main">
                  <a:graphicData uri="http://schemas.microsoft.com/office/word/2010/wordprocessingShape">
                    <wps:wsp>
                      <wps:cNvSpPr/>
                      <wps:spPr>
                        <a:xfrm>
                          <a:off x="0" y="0"/>
                          <a:ext cx="6026150"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5F39CD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加强防范、同时做好灾害隐患点上人员转移准备工作</w:t>
                            </w:r>
                          </w:p>
                          <w:p w14:paraId="30ACE729">
                            <w:pPr>
                              <w:jc w:val="center"/>
                              <w:rPr>
                                <w:rFonts w:hint="eastAsia" w:ascii="CESI黑体-GB2312" w:hAnsi="CESI黑体-GB2312" w:eastAsia="CESI黑体-GB2312" w:cs="CESI黑体-GB2312"/>
                                <w:sz w:val="32"/>
                                <w:szCs w:val="32"/>
                                <w:lang w:eastAsia="zh-CN"/>
                              </w:rPr>
                            </w:pPr>
                          </w:p>
                          <w:p w14:paraId="124943FB">
                            <w:pPr>
                              <w:jc w:val="center"/>
                              <w:rPr>
                                <w:rFonts w:hint="eastAsia" w:ascii="CESI黑体-GB2312" w:hAnsi="CESI黑体-GB2312" w:eastAsia="CESI黑体-GB2312" w:cs="CESI黑体-GB2312"/>
                                <w:sz w:val="32"/>
                                <w:szCs w:val="32"/>
                                <w:lang w:eastAsia="zh-CN"/>
                              </w:rPr>
                            </w:pPr>
                          </w:p>
                          <w:p w14:paraId="6259834B">
                            <w:pPr>
                              <w:jc w:val="center"/>
                              <w:rPr>
                                <w:rFonts w:hint="eastAsia" w:ascii="CESI黑体-GB2312" w:hAnsi="CESI黑体-GB2312" w:eastAsia="CESI黑体-GB2312" w:cs="CESI黑体-GB2312"/>
                                <w:sz w:val="32"/>
                                <w:szCs w:val="32"/>
                                <w:lang w:eastAsia="zh-CN"/>
                              </w:rPr>
                            </w:pPr>
                          </w:p>
                          <w:p w14:paraId="6689885B">
                            <w:pPr>
                              <w:jc w:val="center"/>
                              <w:rPr>
                                <w:rFonts w:hint="eastAsia" w:ascii="CESI黑体-GB2312" w:hAnsi="CESI黑体-GB2312" w:eastAsia="CESI黑体-GB2312" w:cs="CESI黑体-GB2312"/>
                                <w:sz w:val="32"/>
                                <w:szCs w:val="32"/>
                                <w:lang w:eastAsia="zh-CN"/>
                              </w:rPr>
                            </w:pPr>
                          </w:p>
                          <w:p w14:paraId="16E8464E">
                            <w:pPr>
                              <w:jc w:val="center"/>
                              <w:rPr>
                                <w:rFonts w:hint="eastAsia" w:ascii="CESI黑体-GB2312" w:hAnsi="CESI黑体-GB2312" w:eastAsia="CESI黑体-GB2312" w:cs="CESI黑体-GB2312"/>
                                <w:sz w:val="32"/>
                                <w:szCs w:val="32"/>
                                <w:lang w:eastAsia="zh-CN"/>
                              </w:rPr>
                            </w:pPr>
                          </w:p>
                          <w:p w14:paraId="7771E780">
                            <w:pPr>
                              <w:jc w:val="center"/>
                              <w:rPr>
                                <w:rFonts w:hint="eastAsia" w:ascii="CESI黑体-GB2312" w:hAnsi="CESI黑体-GB2312" w:eastAsia="CESI黑体-GB2312" w:cs="CESI黑体-GB2312"/>
                                <w:sz w:val="32"/>
                                <w:szCs w:val="32"/>
                                <w:lang w:eastAsia="zh-CN"/>
                              </w:rPr>
                            </w:pPr>
                          </w:p>
                          <w:p w14:paraId="731E96C0">
                            <w:pPr>
                              <w:jc w:val="center"/>
                              <w:rPr>
                                <w:rFonts w:hint="eastAsia" w:ascii="CESI黑体-GB2312" w:hAnsi="CESI黑体-GB2312" w:eastAsia="CESI黑体-GB2312" w:cs="CESI黑体-GB2312"/>
                                <w:sz w:val="32"/>
                                <w:szCs w:val="32"/>
                                <w:lang w:eastAsia="zh-CN"/>
                              </w:rPr>
                            </w:pPr>
                          </w:p>
                          <w:p w14:paraId="771630B6">
                            <w:pPr>
                              <w:jc w:val="center"/>
                              <w:rPr>
                                <w:rFonts w:hint="eastAsia" w:ascii="CESI黑体-GB2312" w:hAnsi="CESI黑体-GB2312" w:eastAsia="CESI黑体-GB2312" w:cs="CESI黑体-GB2312"/>
                                <w:sz w:val="32"/>
                                <w:szCs w:val="32"/>
                                <w:lang w:eastAsia="zh-CN"/>
                              </w:rPr>
                            </w:pPr>
                          </w:p>
                          <w:p w14:paraId="2C8B9825">
                            <w:pPr>
                              <w:jc w:val="center"/>
                              <w:rPr>
                                <w:rFonts w:hint="eastAsia" w:ascii="CESI黑体-GB2312" w:hAnsi="CESI黑体-GB2312" w:eastAsia="CESI黑体-GB2312" w:cs="CESI黑体-GB2312"/>
                                <w:sz w:val="32"/>
                                <w:szCs w:val="32"/>
                                <w:lang w:eastAsia="zh-CN"/>
                              </w:rPr>
                            </w:pPr>
                          </w:p>
                          <w:p w14:paraId="321822EC">
                            <w:pPr>
                              <w:jc w:val="center"/>
                              <w:rPr>
                                <w:rFonts w:hint="eastAsia" w:ascii="CESI黑体-GB2312" w:hAnsi="CESI黑体-GB2312" w:eastAsia="CESI黑体-GB2312" w:cs="CESI黑体-GB2312"/>
                                <w:sz w:val="32"/>
                                <w:szCs w:val="32"/>
                                <w:lang w:eastAsia="zh-CN"/>
                              </w:rPr>
                            </w:pPr>
                          </w:p>
                          <w:p w14:paraId="1026884A">
                            <w:pPr>
                              <w:jc w:val="center"/>
                              <w:rPr>
                                <w:rFonts w:hint="eastAsia" w:ascii="CESI黑体-GB2312" w:hAnsi="CESI黑体-GB2312" w:eastAsia="CESI黑体-GB2312" w:cs="CESI黑体-GB2312"/>
                                <w:sz w:val="32"/>
                                <w:szCs w:val="32"/>
                                <w:lang w:eastAsia="zh-CN"/>
                              </w:rPr>
                            </w:pPr>
                          </w:p>
                          <w:p w14:paraId="7F415842">
                            <w:pPr>
                              <w:jc w:val="center"/>
                              <w:rPr>
                                <w:rFonts w:hint="eastAsia" w:ascii="CESI黑体-GB2312" w:hAnsi="CESI黑体-GB2312" w:eastAsia="CESI黑体-GB2312" w:cs="CESI黑体-GB2312"/>
                                <w:sz w:val="32"/>
                                <w:szCs w:val="32"/>
                                <w:lang w:eastAsia="zh-CN"/>
                              </w:rPr>
                            </w:pPr>
                          </w:p>
                          <w:p w14:paraId="12887609">
                            <w:pPr>
                              <w:jc w:val="center"/>
                              <w:rPr>
                                <w:rFonts w:hint="eastAsia" w:ascii="CESI黑体-GB2312" w:hAnsi="CESI黑体-GB2312" w:eastAsia="CESI黑体-GB2312" w:cs="CESI黑体-GB2312"/>
                                <w:sz w:val="32"/>
                                <w:szCs w:val="32"/>
                                <w:lang w:eastAsia="zh-CN"/>
                              </w:rPr>
                            </w:pPr>
                          </w:p>
                          <w:p w14:paraId="1FCD4415">
                            <w:pPr>
                              <w:jc w:val="center"/>
                              <w:rPr>
                                <w:rFonts w:hint="eastAsia" w:ascii="CESI黑体-GB2312" w:hAnsi="CESI黑体-GB2312" w:eastAsia="CESI黑体-GB2312" w:cs="CESI黑体-GB2312"/>
                                <w:sz w:val="32"/>
                                <w:szCs w:val="32"/>
                                <w:lang w:eastAsia="zh-CN"/>
                              </w:rPr>
                            </w:pPr>
                          </w:p>
                          <w:p w14:paraId="5211A071">
                            <w:pPr>
                              <w:jc w:val="center"/>
                              <w:rPr>
                                <w:rFonts w:hint="eastAsia" w:ascii="CESI黑体-GB2312" w:hAnsi="CESI黑体-GB2312" w:eastAsia="CESI黑体-GB2312" w:cs="CESI黑体-GB2312"/>
                                <w:sz w:val="32"/>
                                <w:szCs w:val="32"/>
                                <w:lang w:eastAsia="zh-CN"/>
                              </w:rPr>
                            </w:pPr>
                          </w:p>
                          <w:p w14:paraId="32979817">
                            <w:pPr>
                              <w:jc w:val="center"/>
                              <w:rPr>
                                <w:rFonts w:hint="eastAsia" w:ascii="CESI黑体-GB2312" w:hAnsi="CESI黑体-GB2312" w:eastAsia="CESI黑体-GB2312" w:cs="CESI黑体-GB2312"/>
                                <w:sz w:val="32"/>
                                <w:szCs w:val="32"/>
                                <w:lang w:eastAsia="zh-CN"/>
                              </w:rPr>
                            </w:pPr>
                          </w:p>
                          <w:p w14:paraId="145CEB17">
                            <w:pPr>
                              <w:jc w:val="center"/>
                              <w:rPr>
                                <w:rFonts w:hint="eastAsia" w:ascii="CESI黑体-GB2312" w:hAnsi="CESI黑体-GB2312" w:eastAsia="CESI黑体-GB2312" w:cs="CESI黑体-GB2312"/>
                                <w:sz w:val="32"/>
                                <w:szCs w:val="32"/>
                                <w:lang w:eastAsia="zh-CN"/>
                              </w:rPr>
                            </w:pPr>
                          </w:p>
                          <w:p w14:paraId="1F9A7F75">
                            <w:pPr>
                              <w:jc w:val="center"/>
                              <w:rPr>
                                <w:rFonts w:hint="eastAsia" w:ascii="CESI黑体-GB2312" w:hAnsi="CESI黑体-GB2312" w:eastAsia="CESI黑体-GB2312" w:cs="CESI黑体-GB2312"/>
                                <w:sz w:val="32"/>
                                <w:szCs w:val="32"/>
                                <w:lang w:eastAsia="zh-CN"/>
                              </w:rPr>
                            </w:pPr>
                          </w:p>
                          <w:p w14:paraId="44FB255A">
                            <w:pPr>
                              <w:jc w:val="center"/>
                              <w:rPr>
                                <w:rFonts w:hint="eastAsia" w:ascii="CESI黑体-GB2312" w:hAnsi="CESI黑体-GB2312" w:eastAsia="CESI黑体-GB2312" w:cs="CESI黑体-GB2312"/>
                                <w:sz w:val="32"/>
                                <w:szCs w:val="32"/>
                                <w:lang w:eastAsia="zh-CN"/>
                              </w:rPr>
                            </w:pPr>
                          </w:p>
                          <w:p w14:paraId="370354AD">
                            <w:pPr>
                              <w:jc w:val="center"/>
                              <w:rPr>
                                <w:rFonts w:hint="eastAsia" w:ascii="CESI黑体-GB2312" w:hAnsi="CESI黑体-GB2312" w:eastAsia="CESI黑体-GB2312" w:cs="CESI黑体-GB2312"/>
                                <w:sz w:val="32"/>
                                <w:szCs w:val="32"/>
                                <w:lang w:eastAsia="zh-CN"/>
                              </w:rPr>
                            </w:pPr>
                          </w:p>
                          <w:p w14:paraId="572B592F">
                            <w:pPr>
                              <w:jc w:val="center"/>
                              <w:rPr>
                                <w:rFonts w:hint="eastAsia" w:ascii="CESI黑体-GB2312" w:hAnsi="CESI黑体-GB2312" w:eastAsia="CESI黑体-GB2312" w:cs="CESI黑体-GB2312"/>
                                <w:sz w:val="32"/>
                                <w:szCs w:val="32"/>
                                <w:lang w:eastAsia="zh-CN"/>
                              </w:rPr>
                            </w:pPr>
                          </w:p>
                          <w:p w14:paraId="0F9E626C">
                            <w:pPr>
                              <w:jc w:val="center"/>
                              <w:rPr>
                                <w:rFonts w:hint="eastAsia" w:ascii="CESI黑体-GB2312" w:hAnsi="CESI黑体-GB2312" w:eastAsia="CESI黑体-GB2312" w:cs="CESI黑体-GB2312"/>
                                <w:sz w:val="32"/>
                                <w:szCs w:val="32"/>
                                <w:lang w:eastAsia="zh-CN"/>
                              </w:rPr>
                            </w:pPr>
                          </w:p>
                          <w:p w14:paraId="6547910B">
                            <w:pPr>
                              <w:jc w:val="center"/>
                              <w:rPr>
                                <w:rFonts w:hint="eastAsia" w:ascii="CESI黑体-GB2312" w:hAnsi="CESI黑体-GB2312" w:eastAsia="CESI黑体-GB2312" w:cs="CESI黑体-GB2312"/>
                                <w:sz w:val="32"/>
                                <w:szCs w:val="32"/>
                                <w:lang w:eastAsia="zh-CN"/>
                              </w:rPr>
                            </w:pPr>
                          </w:p>
                          <w:p w14:paraId="7DF9AF83">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34.75pt;margin-top:363.65pt;height:42.65pt;width:474.5pt;z-index:251682816;mso-width-relative:page;mso-height-relative:page;" fillcolor="#FFFFFF" filled="t" stroked="t" coordsize="21600,21600" arcsize="0.166666666666667" o:gfxdata="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M/9e&#10;Q9cAAAALAQAADwAAAAAAAAABACAAAAAiAAAAZHJzL2Rvd25yZXYueG1sUEsBAhQAFAAAAAgAh07i&#10;QOqefHwjAgAAWAQAAA4AAAAAAAAAAQAgAAAAJgEAAGRycy9lMm9Eb2MueG1sUEsFBgAAAAAGAAYA&#10;WQEAALsFAAAAAA==&#10;">
                <v:fill on="t" focussize="0,0"/>
                <v:stroke color="#000000" joinstyle="round"/>
                <v:imagedata o:title=""/>
                <o:lock v:ext="edit" aspectratio="f"/>
                <v:textbox>
                  <w:txbxContent>
                    <w:p w14:paraId="5F39CD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加强防范、同时做好灾害隐患点上人员转移准备工作</w:t>
                      </w:r>
                    </w:p>
                    <w:p w14:paraId="30ACE729">
                      <w:pPr>
                        <w:jc w:val="center"/>
                        <w:rPr>
                          <w:rFonts w:hint="eastAsia" w:ascii="CESI黑体-GB2312" w:hAnsi="CESI黑体-GB2312" w:eastAsia="CESI黑体-GB2312" w:cs="CESI黑体-GB2312"/>
                          <w:sz w:val="32"/>
                          <w:szCs w:val="32"/>
                          <w:lang w:eastAsia="zh-CN"/>
                        </w:rPr>
                      </w:pPr>
                    </w:p>
                    <w:p w14:paraId="124943FB">
                      <w:pPr>
                        <w:jc w:val="center"/>
                        <w:rPr>
                          <w:rFonts w:hint="eastAsia" w:ascii="CESI黑体-GB2312" w:hAnsi="CESI黑体-GB2312" w:eastAsia="CESI黑体-GB2312" w:cs="CESI黑体-GB2312"/>
                          <w:sz w:val="32"/>
                          <w:szCs w:val="32"/>
                          <w:lang w:eastAsia="zh-CN"/>
                        </w:rPr>
                      </w:pPr>
                    </w:p>
                    <w:p w14:paraId="6259834B">
                      <w:pPr>
                        <w:jc w:val="center"/>
                        <w:rPr>
                          <w:rFonts w:hint="eastAsia" w:ascii="CESI黑体-GB2312" w:hAnsi="CESI黑体-GB2312" w:eastAsia="CESI黑体-GB2312" w:cs="CESI黑体-GB2312"/>
                          <w:sz w:val="32"/>
                          <w:szCs w:val="32"/>
                          <w:lang w:eastAsia="zh-CN"/>
                        </w:rPr>
                      </w:pPr>
                    </w:p>
                    <w:p w14:paraId="6689885B">
                      <w:pPr>
                        <w:jc w:val="center"/>
                        <w:rPr>
                          <w:rFonts w:hint="eastAsia" w:ascii="CESI黑体-GB2312" w:hAnsi="CESI黑体-GB2312" w:eastAsia="CESI黑体-GB2312" w:cs="CESI黑体-GB2312"/>
                          <w:sz w:val="32"/>
                          <w:szCs w:val="32"/>
                          <w:lang w:eastAsia="zh-CN"/>
                        </w:rPr>
                      </w:pPr>
                    </w:p>
                    <w:p w14:paraId="16E8464E">
                      <w:pPr>
                        <w:jc w:val="center"/>
                        <w:rPr>
                          <w:rFonts w:hint="eastAsia" w:ascii="CESI黑体-GB2312" w:hAnsi="CESI黑体-GB2312" w:eastAsia="CESI黑体-GB2312" w:cs="CESI黑体-GB2312"/>
                          <w:sz w:val="32"/>
                          <w:szCs w:val="32"/>
                          <w:lang w:eastAsia="zh-CN"/>
                        </w:rPr>
                      </w:pPr>
                    </w:p>
                    <w:p w14:paraId="7771E780">
                      <w:pPr>
                        <w:jc w:val="center"/>
                        <w:rPr>
                          <w:rFonts w:hint="eastAsia" w:ascii="CESI黑体-GB2312" w:hAnsi="CESI黑体-GB2312" w:eastAsia="CESI黑体-GB2312" w:cs="CESI黑体-GB2312"/>
                          <w:sz w:val="32"/>
                          <w:szCs w:val="32"/>
                          <w:lang w:eastAsia="zh-CN"/>
                        </w:rPr>
                      </w:pPr>
                    </w:p>
                    <w:p w14:paraId="731E96C0">
                      <w:pPr>
                        <w:jc w:val="center"/>
                        <w:rPr>
                          <w:rFonts w:hint="eastAsia" w:ascii="CESI黑体-GB2312" w:hAnsi="CESI黑体-GB2312" w:eastAsia="CESI黑体-GB2312" w:cs="CESI黑体-GB2312"/>
                          <w:sz w:val="32"/>
                          <w:szCs w:val="32"/>
                          <w:lang w:eastAsia="zh-CN"/>
                        </w:rPr>
                      </w:pPr>
                    </w:p>
                    <w:p w14:paraId="771630B6">
                      <w:pPr>
                        <w:jc w:val="center"/>
                        <w:rPr>
                          <w:rFonts w:hint="eastAsia" w:ascii="CESI黑体-GB2312" w:hAnsi="CESI黑体-GB2312" w:eastAsia="CESI黑体-GB2312" w:cs="CESI黑体-GB2312"/>
                          <w:sz w:val="32"/>
                          <w:szCs w:val="32"/>
                          <w:lang w:eastAsia="zh-CN"/>
                        </w:rPr>
                      </w:pPr>
                    </w:p>
                    <w:p w14:paraId="2C8B9825">
                      <w:pPr>
                        <w:jc w:val="center"/>
                        <w:rPr>
                          <w:rFonts w:hint="eastAsia" w:ascii="CESI黑体-GB2312" w:hAnsi="CESI黑体-GB2312" w:eastAsia="CESI黑体-GB2312" w:cs="CESI黑体-GB2312"/>
                          <w:sz w:val="32"/>
                          <w:szCs w:val="32"/>
                          <w:lang w:eastAsia="zh-CN"/>
                        </w:rPr>
                      </w:pPr>
                    </w:p>
                    <w:p w14:paraId="321822EC">
                      <w:pPr>
                        <w:jc w:val="center"/>
                        <w:rPr>
                          <w:rFonts w:hint="eastAsia" w:ascii="CESI黑体-GB2312" w:hAnsi="CESI黑体-GB2312" w:eastAsia="CESI黑体-GB2312" w:cs="CESI黑体-GB2312"/>
                          <w:sz w:val="32"/>
                          <w:szCs w:val="32"/>
                          <w:lang w:eastAsia="zh-CN"/>
                        </w:rPr>
                      </w:pPr>
                    </w:p>
                    <w:p w14:paraId="1026884A">
                      <w:pPr>
                        <w:jc w:val="center"/>
                        <w:rPr>
                          <w:rFonts w:hint="eastAsia" w:ascii="CESI黑体-GB2312" w:hAnsi="CESI黑体-GB2312" w:eastAsia="CESI黑体-GB2312" w:cs="CESI黑体-GB2312"/>
                          <w:sz w:val="32"/>
                          <w:szCs w:val="32"/>
                          <w:lang w:eastAsia="zh-CN"/>
                        </w:rPr>
                      </w:pPr>
                    </w:p>
                    <w:p w14:paraId="7F415842">
                      <w:pPr>
                        <w:jc w:val="center"/>
                        <w:rPr>
                          <w:rFonts w:hint="eastAsia" w:ascii="CESI黑体-GB2312" w:hAnsi="CESI黑体-GB2312" w:eastAsia="CESI黑体-GB2312" w:cs="CESI黑体-GB2312"/>
                          <w:sz w:val="32"/>
                          <w:szCs w:val="32"/>
                          <w:lang w:eastAsia="zh-CN"/>
                        </w:rPr>
                      </w:pPr>
                    </w:p>
                    <w:p w14:paraId="12887609">
                      <w:pPr>
                        <w:jc w:val="center"/>
                        <w:rPr>
                          <w:rFonts w:hint="eastAsia" w:ascii="CESI黑体-GB2312" w:hAnsi="CESI黑体-GB2312" w:eastAsia="CESI黑体-GB2312" w:cs="CESI黑体-GB2312"/>
                          <w:sz w:val="32"/>
                          <w:szCs w:val="32"/>
                          <w:lang w:eastAsia="zh-CN"/>
                        </w:rPr>
                      </w:pPr>
                    </w:p>
                    <w:p w14:paraId="1FCD4415">
                      <w:pPr>
                        <w:jc w:val="center"/>
                        <w:rPr>
                          <w:rFonts w:hint="eastAsia" w:ascii="CESI黑体-GB2312" w:hAnsi="CESI黑体-GB2312" w:eastAsia="CESI黑体-GB2312" w:cs="CESI黑体-GB2312"/>
                          <w:sz w:val="32"/>
                          <w:szCs w:val="32"/>
                          <w:lang w:eastAsia="zh-CN"/>
                        </w:rPr>
                      </w:pPr>
                    </w:p>
                    <w:p w14:paraId="5211A071">
                      <w:pPr>
                        <w:jc w:val="center"/>
                        <w:rPr>
                          <w:rFonts w:hint="eastAsia" w:ascii="CESI黑体-GB2312" w:hAnsi="CESI黑体-GB2312" w:eastAsia="CESI黑体-GB2312" w:cs="CESI黑体-GB2312"/>
                          <w:sz w:val="32"/>
                          <w:szCs w:val="32"/>
                          <w:lang w:eastAsia="zh-CN"/>
                        </w:rPr>
                      </w:pPr>
                    </w:p>
                    <w:p w14:paraId="32979817">
                      <w:pPr>
                        <w:jc w:val="center"/>
                        <w:rPr>
                          <w:rFonts w:hint="eastAsia" w:ascii="CESI黑体-GB2312" w:hAnsi="CESI黑体-GB2312" w:eastAsia="CESI黑体-GB2312" w:cs="CESI黑体-GB2312"/>
                          <w:sz w:val="32"/>
                          <w:szCs w:val="32"/>
                          <w:lang w:eastAsia="zh-CN"/>
                        </w:rPr>
                      </w:pPr>
                    </w:p>
                    <w:p w14:paraId="145CEB17">
                      <w:pPr>
                        <w:jc w:val="center"/>
                        <w:rPr>
                          <w:rFonts w:hint="eastAsia" w:ascii="CESI黑体-GB2312" w:hAnsi="CESI黑体-GB2312" w:eastAsia="CESI黑体-GB2312" w:cs="CESI黑体-GB2312"/>
                          <w:sz w:val="32"/>
                          <w:szCs w:val="32"/>
                          <w:lang w:eastAsia="zh-CN"/>
                        </w:rPr>
                      </w:pPr>
                    </w:p>
                    <w:p w14:paraId="1F9A7F75">
                      <w:pPr>
                        <w:jc w:val="center"/>
                        <w:rPr>
                          <w:rFonts w:hint="eastAsia" w:ascii="CESI黑体-GB2312" w:hAnsi="CESI黑体-GB2312" w:eastAsia="CESI黑体-GB2312" w:cs="CESI黑体-GB2312"/>
                          <w:sz w:val="32"/>
                          <w:szCs w:val="32"/>
                          <w:lang w:eastAsia="zh-CN"/>
                        </w:rPr>
                      </w:pPr>
                    </w:p>
                    <w:p w14:paraId="44FB255A">
                      <w:pPr>
                        <w:jc w:val="center"/>
                        <w:rPr>
                          <w:rFonts w:hint="eastAsia" w:ascii="CESI黑体-GB2312" w:hAnsi="CESI黑体-GB2312" w:eastAsia="CESI黑体-GB2312" w:cs="CESI黑体-GB2312"/>
                          <w:sz w:val="32"/>
                          <w:szCs w:val="32"/>
                          <w:lang w:eastAsia="zh-CN"/>
                        </w:rPr>
                      </w:pPr>
                    </w:p>
                    <w:p w14:paraId="370354AD">
                      <w:pPr>
                        <w:jc w:val="center"/>
                        <w:rPr>
                          <w:rFonts w:hint="eastAsia" w:ascii="CESI黑体-GB2312" w:hAnsi="CESI黑体-GB2312" w:eastAsia="CESI黑体-GB2312" w:cs="CESI黑体-GB2312"/>
                          <w:sz w:val="32"/>
                          <w:szCs w:val="32"/>
                          <w:lang w:eastAsia="zh-CN"/>
                        </w:rPr>
                      </w:pPr>
                    </w:p>
                    <w:p w14:paraId="572B592F">
                      <w:pPr>
                        <w:jc w:val="center"/>
                        <w:rPr>
                          <w:rFonts w:hint="eastAsia" w:ascii="CESI黑体-GB2312" w:hAnsi="CESI黑体-GB2312" w:eastAsia="CESI黑体-GB2312" w:cs="CESI黑体-GB2312"/>
                          <w:sz w:val="32"/>
                          <w:szCs w:val="32"/>
                          <w:lang w:eastAsia="zh-CN"/>
                        </w:rPr>
                      </w:pPr>
                    </w:p>
                    <w:p w14:paraId="0F9E626C">
                      <w:pPr>
                        <w:jc w:val="center"/>
                        <w:rPr>
                          <w:rFonts w:hint="eastAsia" w:ascii="CESI黑体-GB2312" w:hAnsi="CESI黑体-GB2312" w:eastAsia="CESI黑体-GB2312" w:cs="CESI黑体-GB2312"/>
                          <w:sz w:val="32"/>
                          <w:szCs w:val="32"/>
                          <w:lang w:eastAsia="zh-CN"/>
                        </w:rPr>
                      </w:pPr>
                    </w:p>
                    <w:p w14:paraId="6547910B">
                      <w:pPr>
                        <w:jc w:val="center"/>
                        <w:rPr>
                          <w:rFonts w:hint="eastAsia" w:ascii="CESI黑体-GB2312" w:hAnsi="CESI黑体-GB2312" w:eastAsia="CESI黑体-GB2312" w:cs="CESI黑体-GB2312"/>
                          <w:sz w:val="32"/>
                          <w:szCs w:val="32"/>
                          <w:lang w:eastAsia="zh-CN"/>
                        </w:rPr>
                      </w:pPr>
                    </w:p>
                    <w:p w14:paraId="7DF9AF83">
                      <w:pPr>
                        <w:jc w:val="center"/>
                        <w:rPr>
                          <w:rFonts w:hint="eastAsia" w:ascii="CESI黑体-GB2312" w:hAnsi="CESI黑体-GB2312" w:eastAsia="CESI黑体-GB2312" w:cs="CESI黑体-GB2312"/>
                          <w:sz w:val="32"/>
                          <w:szCs w:val="32"/>
                          <w:lang w:eastAsia="zh-CN"/>
                        </w:rPr>
                      </w:pPr>
                    </w:p>
                  </w:txbxContent>
                </v:textbox>
              </v:roundrect>
            </w:pict>
          </mc:Fallback>
        </mc:AlternateContent>
      </w:r>
      <w:r>
        <w:rPr>
          <w:sz w:val="21"/>
        </w:rPr>
        <mc:AlternateContent>
          <mc:Choice Requires="wps">
            <w:drawing>
              <wp:anchor distT="0" distB="0" distL="114300" distR="114300" simplePos="0" relativeHeight="251680768" behindDoc="0" locked="0" layoutInCell="1" allowOverlap="1">
                <wp:simplePos x="0" y="0"/>
                <wp:positionH relativeFrom="column">
                  <wp:posOffset>3162300</wp:posOffset>
                </wp:positionH>
                <wp:positionV relativeFrom="paragraph">
                  <wp:posOffset>3926205</wp:posOffset>
                </wp:positionV>
                <wp:extent cx="485775" cy="667385"/>
                <wp:effectExtent l="15240" t="5080" r="32385" b="13335"/>
                <wp:wrapNone/>
                <wp:docPr id="29" name="下箭头 29"/>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pt;margin-top:309.15pt;height:52.55pt;width:38.25pt;z-index:251680768;mso-width-relative:page;mso-height-relative:page;" fillcolor="#FFC000" filled="t" stroked="t" coordsize="21600,21600" o:gfxdata="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xovkdkAAAALAQAADwAAAAAAAAABACAAAAAiAAAAZHJzL2Rvd25yZXYueG1sUEsBAhQA&#10;FAAAAAgAh07iQHmoBOcqAgAAeAQAAA4AAAAAAAAAAQAgAAAAKAEAAGRycy9lMm9Eb2MueG1sUEsF&#10;BgAAAAAGAAYAWQEAAMQFA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681792" behindDoc="0" locked="0" layoutInCell="1" allowOverlap="1">
                <wp:simplePos x="0" y="0"/>
                <wp:positionH relativeFrom="column">
                  <wp:posOffset>360680</wp:posOffset>
                </wp:positionH>
                <wp:positionV relativeFrom="paragraph">
                  <wp:posOffset>3369945</wp:posOffset>
                </wp:positionV>
                <wp:extent cx="6104255" cy="541655"/>
                <wp:effectExtent l="4445" t="4445" r="6350" b="6350"/>
                <wp:wrapNone/>
                <wp:docPr id="30" name="圆角矩形 30"/>
                <wp:cNvGraphicFramePr/>
                <a:graphic xmlns:a="http://schemas.openxmlformats.org/drawingml/2006/main">
                  <a:graphicData uri="http://schemas.microsoft.com/office/word/2010/wordprocessingShape">
                    <wps:wsp>
                      <wps:cNvSpPr/>
                      <wps:spPr>
                        <a:xfrm>
                          <a:off x="0" y="0"/>
                          <a:ext cx="6104255"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4436D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市自然资源和规划局指导调度</w:t>
                            </w:r>
                          </w:p>
                        </w:txbxContent>
                      </wps:txbx>
                      <wps:bodyPr upright="1"/>
                    </wps:wsp>
                  </a:graphicData>
                </a:graphic>
              </wp:anchor>
            </w:drawing>
          </mc:Choice>
          <mc:Fallback>
            <w:pict>
              <v:roundrect id="_x0000_s1026" o:spid="_x0000_s1026" o:spt="2" style="position:absolute;left:0pt;margin-left:28.4pt;margin-top:265.35pt;height:42.65pt;width:480.65pt;z-index:251681792;mso-width-relative:page;mso-height-relative:page;" fillcolor="#FFFFFF" filled="t" stroked="t" coordsize="21600,21600" arcsize="0.166666666666667" o:gfxdata="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HDdq2&#10;1wAAAAsBAAAPAAAAAAAAAAEAIAAAACIAAABkcnMvZG93bnJldi54bWxQSwECFAAUAAAACACHTuJA&#10;2geOCCICAABYBAAADgAAAAAAAAABACAAAAAmAQAAZHJzL2Uyb0RvYy54bWxQSwUGAAAAAAYABgBZ&#10;AQAAugUAAAAA&#10;">
                <v:fill on="t" focussize="0,0"/>
                <v:stroke color="#000000" joinstyle="round"/>
                <v:imagedata o:title=""/>
                <o:lock v:ext="edit" aspectratio="f"/>
                <v:textbox>
                  <w:txbxContent>
                    <w:p w14:paraId="14436D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市自然资源和规划局指导调度</w:t>
                      </w:r>
                    </w:p>
                  </w:txbxContent>
                </v:textbox>
              </v:roundrect>
            </w:pict>
          </mc:Fallback>
        </mc:AlternateContent>
      </w:r>
      <w:r>
        <w:rPr>
          <w:sz w:val="21"/>
        </w:rPr>
        <mc:AlternateContent>
          <mc:Choice Requires="wps">
            <w:drawing>
              <wp:anchor distT="0" distB="0" distL="114300" distR="114300" simplePos="0" relativeHeight="251678720" behindDoc="0" locked="0" layoutInCell="1" allowOverlap="1">
                <wp:simplePos x="0" y="0"/>
                <wp:positionH relativeFrom="column">
                  <wp:posOffset>428625</wp:posOffset>
                </wp:positionH>
                <wp:positionV relativeFrom="paragraph">
                  <wp:posOffset>1860550</wp:posOffset>
                </wp:positionV>
                <wp:extent cx="6106160" cy="803910"/>
                <wp:effectExtent l="4445" t="4445" r="23495" b="10795"/>
                <wp:wrapNone/>
                <wp:docPr id="32" name="圆角矩形 32"/>
                <wp:cNvGraphicFramePr/>
                <a:graphic xmlns:a="http://schemas.openxmlformats.org/drawingml/2006/main">
                  <a:graphicData uri="http://schemas.microsoft.com/office/word/2010/wordprocessingShape">
                    <wps:wsp>
                      <wps:cNvSpPr/>
                      <wps:spPr>
                        <a:xfrm>
                          <a:off x="0" y="0"/>
                          <a:ext cx="6106160" cy="80391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D9647C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市自然资源和规划局分管负责同志审核发布地质灾害气象风险橙色预警</w:t>
                            </w:r>
                          </w:p>
                        </w:txbxContent>
                      </wps:txbx>
                      <wps:bodyPr upright="1"/>
                    </wps:wsp>
                  </a:graphicData>
                </a:graphic>
              </wp:anchor>
            </w:drawing>
          </mc:Choice>
          <mc:Fallback>
            <w:pict>
              <v:roundrect id="_x0000_s1026" o:spid="_x0000_s1026" o:spt="2" style="position:absolute;left:0pt;margin-left:33.75pt;margin-top:146.5pt;height:63.3pt;width:480.8pt;z-index:251678720;mso-width-relative:page;mso-height-relative:page;" fillcolor="#FFFFFF" filled="t" stroked="t" coordsize="21600,21600" arcsize="0.166666666666667" o:gfxdata="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gU&#10;PAzXAAAACwEAAA8AAAAAAAAAAQAgAAAAIgAAAGRycy9kb3ducmV2LnhtbFBLAQIUABQAAAAIAIdO&#10;4kApZ/RgJAIAAFgEAAAOAAAAAAAAAAEAIAAAACYBAABkcnMvZTJvRG9jLnhtbFBLBQYAAAAABgAG&#10;AFkBAAC8BQAAAAA=&#10;">
                <v:fill on="t" focussize="0,0"/>
                <v:stroke color="#000000" joinstyle="round"/>
                <v:imagedata o:title=""/>
                <o:lock v:ext="edit" aspectratio="f"/>
                <v:textbox>
                  <w:txbxContent>
                    <w:p w14:paraId="6D9647C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市自然资源和规划局分管负责同志审核发布地质灾害气象风险橙色预警</w:t>
                      </w:r>
                    </w:p>
                  </w:txbxContent>
                </v:textbox>
              </v:roundrect>
            </w:pict>
          </mc:Fallback>
        </mc:AlternateContent>
      </w:r>
      <w:r>
        <w:rPr>
          <w:sz w:val="21"/>
        </w:rPr>
        <mc:AlternateContent>
          <mc:Choice Requires="wps">
            <w:drawing>
              <wp:anchor distT="0" distB="0" distL="114300" distR="114300" simplePos="0" relativeHeight="251679744" behindDoc="0" locked="0" layoutInCell="1" allowOverlap="1">
                <wp:simplePos x="0" y="0"/>
                <wp:positionH relativeFrom="column">
                  <wp:posOffset>3148330</wp:posOffset>
                </wp:positionH>
                <wp:positionV relativeFrom="paragraph">
                  <wp:posOffset>2679065</wp:posOffset>
                </wp:positionV>
                <wp:extent cx="485775" cy="667385"/>
                <wp:effectExtent l="15240" t="5080" r="32385" b="13335"/>
                <wp:wrapNone/>
                <wp:docPr id="31" name="下箭头 31"/>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7.9pt;margin-top:210.95pt;height:52.55pt;width:38.25pt;z-index:251679744;mso-width-relative:page;mso-height-relative:page;" fillcolor="#FFC000" filled="t" stroked="t" coordsize="21600,21600" o:gfxdata="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bw8kTYAAAACwEAAA8AAAAAAAAAAQAgAAAAIgAAAGRycy9kb3ducmV2LnhtbFBLAQIUABQA&#10;AAAIAIdO4kAFOs+CKQIAAHgEAAAOAAAAAAAAAAEAIAAAACcBAABkcnMvZTJvRG9jLnhtbFBLBQYA&#10;AAAABgAGAFkBAADCBQ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676672" behindDoc="0" locked="0" layoutInCell="1" allowOverlap="1">
                <wp:simplePos x="0" y="0"/>
                <wp:positionH relativeFrom="column">
                  <wp:posOffset>332740</wp:posOffset>
                </wp:positionH>
                <wp:positionV relativeFrom="paragraph">
                  <wp:posOffset>437515</wp:posOffset>
                </wp:positionV>
                <wp:extent cx="6176645" cy="708025"/>
                <wp:effectExtent l="4445" t="4445" r="10160" b="11430"/>
                <wp:wrapNone/>
                <wp:docPr id="146" name="圆角矩形 146"/>
                <wp:cNvGraphicFramePr/>
                <a:graphic xmlns:a="http://schemas.openxmlformats.org/drawingml/2006/main">
                  <a:graphicData uri="http://schemas.microsoft.com/office/word/2010/wordprocessingShape">
                    <wps:wsp>
                      <wps:cNvSpPr/>
                      <wps:spPr>
                        <a:xfrm>
                          <a:off x="0" y="0"/>
                          <a:ext cx="6176645" cy="70802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0D7FEF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市局地矿科负责：结合孕灾地质环境背景、降水数据等因素综合分析、制作气象风险预警信息</w:t>
                            </w:r>
                          </w:p>
                        </w:txbxContent>
                      </wps:txbx>
                      <wps:bodyPr upright="1"/>
                    </wps:wsp>
                  </a:graphicData>
                </a:graphic>
              </wp:anchor>
            </w:drawing>
          </mc:Choice>
          <mc:Fallback>
            <w:pict>
              <v:roundrect id="_x0000_s1026" o:spid="_x0000_s1026" o:spt="2" style="position:absolute;left:0pt;margin-left:26.2pt;margin-top:34.45pt;height:55.75pt;width:486.35pt;z-index:251676672;mso-width-relative:page;mso-height-relative:page;" fillcolor="#FFFFFF" filled="t" stroked="t" coordsize="21600,21600" arcsize="0.166666666666667" o:gfxdata="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dM&#10;vRjXAAAACgEAAA8AAAAAAAAAAQAgAAAAIgAAAGRycy9kb3ducmV2LnhtbFBLAQIUABQAAAAIAIdO&#10;4kAty0zAJAIAAFoEAAAOAAAAAAAAAAEAIAAAACYBAABkcnMvZTJvRG9jLnhtbFBLBQYAAAAABgAG&#10;AFkBAAC8BQAAAAA=&#10;">
                <v:fill on="t" focussize="0,0"/>
                <v:stroke color="#000000" joinstyle="round"/>
                <v:imagedata o:title=""/>
                <o:lock v:ext="edit" aspectratio="f"/>
                <v:textbox>
                  <w:txbxContent>
                    <w:p w14:paraId="0D7FEF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市局地矿科负责：结合孕灾地质环境背景、降水数据等因素综合分析、制作气象风险预警信息</w:t>
                      </w:r>
                    </w:p>
                  </w:txbxContent>
                </v:textbox>
              </v:roundrect>
            </w:pict>
          </mc:Fallback>
        </mc:AlternateContent>
      </w:r>
      <w:r>
        <w:rPr>
          <w:sz w:val="21"/>
        </w:rPr>
        <mc:AlternateContent>
          <mc:Choice Requires="wps">
            <w:drawing>
              <wp:anchor distT="0" distB="0" distL="114300" distR="114300" simplePos="0" relativeHeight="251673600" behindDoc="0" locked="0" layoutInCell="1" allowOverlap="1">
                <wp:simplePos x="0" y="0"/>
                <wp:positionH relativeFrom="column">
                  <wp:posOffset>9372600</wp:posOffset>
                </wp:positionH>
                <wp:positionV relativeFrom="paragraph">
                  <wp:posOffset>2161540</wp:posOffset>
                </wp:positionV>
                <wp:extent cx="914400" cy="914400"/>
                <wp:effectExtent l="4445" t="4445" r="14605" b="14605"/>
                <wp:wrapNone/>
                <wp:docPr id="147" name="圆角矩形 147"/>
                <wp:cNvGraphicFramePr/>
                <a:graphic xmlns:a="http://schemas.openxmlformats.org/drawingml/2006/main">
                  <a:graphicData uri="http://schemas.microsoft.com/office/word/2010/wordprocessingShape">
                    <wps:wsp>
                      <wps:cNvSpPr/>
                      <wps:spPr>
                        <a:xfrm>
                          <a:off x="0" y="0"/>
                          <a:ext cx="914400" cy="91440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_x0000_s1026" o:spid="_x0000_s1026" o:spt="2" style="position:absolute;left:0pt;margin-left:738pt;margin-top:170.2pt;height:72pt;width:72pt;z-index:251673600;mso-width-relative:page;mso-height-relative:page;" fillcolor="#FFFFFF" filled="t" stroked="t" coordsize="21600,21600" arcsize="0.166666666666667" o:gfxdata="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dUygN1wAAAA0B&#10;AAAPAAAAAAAAAAEAIAAAACIAAABkcnMvZG93bnJldi54bWxQSwECFAAUAAAACACHTuJACJOi1xwC&#10;AABOBAAADgAAAAAAAAABACAAAAAmAQAAZHJzL2Uyb0RvYy54bWxQSwUGAAAAAAYABgBZAQAAtAUA&#10;AAAA&#10;">
                <v:fill on="t" focussize="0,0"/>
                <v:stroke color="#000000" joinstyle="round"/>
                <v:imagedata o:title=""/>
                <o:lock v:ext="edit" aspectratio="f"/>
              </v:roundrect>
            </w:pict>
          </mc:Fallback>
        </mc:AlternateContent>
      </w:r>
    </w:p>
    <w:p w14:paraId="67802F48">
      <w:pPr>
        <w:bidi w:val="0"/>
        <w:rPr>
          <w:rFonts w:hint="eastAsia" w:ascii="Calibri" w:hAnsi="Calibri" w:eastAsia="宋体" w:cs="Times New Roman"/>
          <w:kern w:val="2"/>
          <w:sz w:val="21"/>
          <w:szCs w:val="24"/>
          <w:lang w:val="en-US" w:eastAsia="zh-CN" w:bidi="ar-SA"/>
        </w:rPr>
      </w:pPr>
    </w:p>
    <w:p w14:paraId="4A64AC06">
      <w:pPr>
        <w:bidi w:val="0"/>
        <w:rPr>
          <w:rFonts w:hint="eastAsia"/>
          <w:lang w:val="en-US" w:eastAsia="zh-CN"/>
        </w:rPr>
      </w:pPr>
    </w:p>
    <w:p w14:paraId="40CEFD77">
      <w:pPr>
        <w:bidi w:val="0"/>
        <w:rPr>
          <w:rFonts w:hint="eastAsia"/>
          <w:lang w:val="en-US" w:eastAsia="zh-CN"/>
        </w:rPr>
      </w:pPr>
    </w:p>
    <w:p w14:paraId="11F884FE">
      <w:pPr>
        <w:bidi w:val="0"/>
        <w:rPr>
          <w:rFonts w:hint="eastAsia"/>
          <w:lang w:val="en-US" w:eastAsia="zh-CN"/>
        </w:rPr>
      </w:pPr>
    </w:p>
    <w:p w14:paraId="7E665C7B">
      <w:pPr>
        <w:bidi w:val="0"/>
        <w:rPr>
          <w:rFonts w:hint="eastAsia"/>
          <w:lang w:val="en-US" w:eastAsia="zh-CN"/>
        </w:rPr>
      </w:pPr>
    </w:p>
    <w:p w14:paraId="2EF1ABC2">
      <w:pPr>
        <w:bidi w:val="0"/>
        <w:rPr>
          <w:rFonts w:hint="eastAsia"/>
          <w:lang w:val="en-US" w:eastAsia="zh-CN"/>
        </w:rPr>
      </w:pPr>
    </w:p>
    <w:p w14:paraId="523A4114">
      <w:pPr>
        <w:bidi w:val="0"/>
        <w:rPr>
          <w:rFonts w:hint="eastAsia"/>
          <w:lang w:val="en-US" w:eastAsia="zh-CN"/>
        </w:rPr>
      </w:pPr>
    </w:p>
    <w:p w14:paraId="32969176">
      <w:pPr>
        <w:bidi w:val="0"/>
        <w:rPr>
          <w:rFonts w:hint="eastAsia"/>
          <w:lang w:val="en-US" w:eastAsia="zh-CN"/>
        </w:rPr>
      </w:pPr>
    </w:p>
    <w:p w14:paraId="65FFDDB9">
      <w:pPr>
        <w:bidi w:val="0"/>
        <w:rPr>
          <w:rFonts w:hint="eastAsia"/>
          <w:lang w:val="en-US" w:eastAsia="zh-CN"/>
        </w:rPr>
      </w:pPr>
    </w:p>
    <w:p w14:paraId="42F017E3">
      <w:pPr>
        <w:bidi w:val="0"/>
        <w:rPr>
          <w:rFonts w:hint="eastAsia"/>
          <w:lang w:val="en-US" w:eastAsia="zh-CN"/>
        </w:rPr>
      </w:pPr>
    </w:p>
    <w:p w14:paraId="61500872">
      <w:pPr>
        <w:bidi w:val="0"/>
        <w:rPr>
          <w:rFonts w:hint="eastAsia"/>
          <w:lang w:val="en-US" w:eastAsia="zh-CN"/>
        </w:rPr>
      </w:pPr>
    </w:p>
    <w:p w14:paraId="2E6019D3">
      <w:pPr>
        <w:bidi w:val="0"/>
        <w:rPr>
          <w:rFonts w:hint="eastAsia"/>
          <w:lang w:val="en-US" w:eastAsia="zh-CN"/>
        </w:rPr>
      </w:pPr>
    </w:p>
    <w:p w14:paraId="1CC50C1E">
      <w:pPr>
        <w:bidi w:val="0"/>
        <w:rPr>
          <w:rFonts w:hint="eastAsia"/>
          <w:lang w:val="en-US" w:eastAsia="zh-CN"/>
        </w:rPr>
      </w:pPr>
    </w:p>
    <w:p w14:paraId="5C70D313">
      <w:pPr>
        <w:bidi w:val="0"/>
        <w:rPr>
          <w:rFonts w:hint="eastAsia"/>
          <w:lang w:val="en-US" w:eastAsia="zh-CN"/>
        </w:rPr>
      </w:pPr>
    </w:p>
    <w:p w14:paraId="5F37A0E2">
      <w:pPr>
        <w:bidi w:val="0"/>
        <w:rPr>
          <w:rFonts w:hint="eastAsia"/>
          <w:lang w:val="en-US" w:eastAsia="zh-CN"/>
        </w:rPr>
      </w:pPr>
    </w:p>
    <w:p w14:paraId="6136D9AF">
      <w:pPr>
        <w:bidi w:val="0"/>
        <w:rPr>
          <w:rFonts w:hint="eastAsia"/>
          <w:lang w:val="en-US" w:eastAsia="zh-CN"/>
        </w:rPr>
      </w:pPr>
    </w:p>
    <w:p w14:paraId="376B848D">
      <w:pPr>
        <w:bidi w:val="0"/>
        <w:rPr>
          <w:rFonts w:hint="eastAsia"/>
          <w:lang w:val="en-US" w:eastAsia="zh-CN"/>
        </w:rPr>
      </w:pPr>
    </w:p>
    <w:p w14:paraId="683FA665">
      <w:pPr>
        <w:bidi w:val="0"/>
        <w:rPr>
          <w:rFonts w:hint="eastAsia"/>
          <w:lang w:val="en-US" w:eastAsia="zh-CN"/>
        </w:rPr>
      </w:pPr>
    </w:p>
    <w:p w14:paraId="4B2A6F16">
      <w:pPr>
        <w:bidi w:val="0"/>
        <w:rPr>
          <w:rFonts w:hint="eastAsia"/>
          <w:lang w:val="en-US" w:eastAsia="zh-CN"/>
        </w:rPr>
      </w:pPr>
    </w:p>
    <w:p w14:paraId="358B24F8">
      <w:pPr>
        <w:bidi w:val="0"/>
        <w:rPr>
          <w:rFonts w:hint="eastAsia"/>
          <w:lang w:val="en-US" w:eastAsia="zh-CN"/>
        </w:rPr>
      </w:pPr>
    </w:p>
    <w:p w14:paraId="12CD75C3">
      <w:pPr>
        <w:bidi w:val="0"/>
        <w:rPr>
          <w:rFonts w:hint="eastAsia"/>
          <w:lang w:val="en-US" w:eastAsia="zh-CN"/>
        </w:rPr>
      </w:pPr>
    </w:p>
    <w:p w14:paraId="196C07CF">
      <w:pPr>
        <w:bidi w:val="0"/>
        <w:rPr>
          <w:rFonts w:hint="eastAsia"/>
          <w:lang w:val="en-US" w:eastAsia="zh-CN"/>
        </w:rPr>
      </w:pPr>
    </w:p>
    <w:p w14:paraId="063D9EA4">
      <w:pPr>
        <w:bidi w:val="0"/>
        <w:rPr>
          <w:rFonts w:hint="eastAsia"/>
          <w:lang w:val="en-US" w:eastAsia="zh-CN"/>
        </w:rPr>
      </w:pPr>
    </w:p>
    <w:p w14:paraId="1CB07D16">
      <w:pPr>
        <w:bidi w:val="0"/>
        <w:rPr>
          <w:rFonts w:hint="eastAsia"/>
          <w:lang w:val="en-US" w:eastAsia="zh-CN"/>
        </w:rPr>
      </w:pPr>
    </w:p>
    <w:p w14:paraId="51E03C84">
      <w:pPr>
        <w:bidi w:val="0"/>
        <w:rPr>
          <w:rFonts w:hint="eastAsia"/>
          <w:lang w:val="en-US" w:eastAsia="zh-CN"/>
        </w:rPr>
      </w:pPr>
    </w:p>
    <w:p w14:paraId="7234776A">
      <w:pPr>
        <w:bidi w:val="0"/>
        <w:rPr>
          <w:rFonts w:hint="eastAsia"/>
          <w:lang w:val="en-US" w:eastAsia="zh-CN"/>
        </w:rPr>
      </w:pPr>
    </w:p>
    <w:p w14:paraId="0B97C01A">
      <w:pPr>
        <w:bidi w:val="0"/>
        <w:rPr>
          <w:rFonts w:hint="eastAsia"/>
          <w:lang w:val="en-US" w:eastAsia="zh-CN"/>
        </w:rPr>
      </w:pPr>
    </w:p>
    <w:p w14:paraId="7CF15990">
      <w:pPr>
        <w:tabs>
          <w:tab w:val="left" w:pos="9330"/>
        </w:tabs>
        <w:bidi w:val="0"/>
        <w:jc w:val="left"/>
        <w:rPr>
          <w:rFonts w:hint="eastAsia"/>
          <w:lang w:val="en-US" w:eastAsia="zh-CN"/>
        </w:rPr>
      </w:pPr>
      <w:r>
        <w:rPr>
          <w:rFonts w:hint="eastAsia"/>
          <w:lang w:val="en-US" w:eastAsia="zh-CN"/>
        </w:rPr>
        <w:tab/>
      </w:r>
    </w:p>
    <w:p w14:paraId="2C04394F">
      <w:pPr>
        <w:tabs>
          <w:tab w:val="left" w:pos="9330"/>
        </w:tabs>
        <w:bidi w:val="0"/>
        <w:jc w:val="left"/>
        <w:rPr>
          <w:rFonts w:hint="eastAsia"/>
          <w:lang w:val="en-US" w:eastAsia="zh-CN"/>
        </w:rPr>
      </w:pPr>
    </w:p>
    <w:p w14:paraId="7615D575">
      <w:pPr>
        <w:bidi w:val="0"/>
        <w:spacing w:line="400" w:lineRule="exact"/>
        <w:jc w:val="both"/>
        <w:rPr>
          <w:rFonts w:hint="eastAsia" w:ascii="方正黑体_GBK" w:hAnsi="方正黑体_GBK" w:eastAsia="方正黑体_GBK" w:cs="方正黑体_GBK"/>
          <w:sz w:val="32"/>
          <w:szCs w:val="32"/>
          <w:lang w:val="en-US" w:eastAsia="zh-CN"/>
        </w:rPr>
      </w:pPr>
      <w:r>
        <w:rPr>
          <w:rFonts w:hint="eastAsia"/>
          <w:lang w:val="en-US" w:eastAsia="zh-CN"/>
        </w:rPr>
        <w:br w:type="page"/>
      </w:r>
      <w:r>
        <w:rPr>
          <w:rFonts w:hint="eastAsia" w:ascii="方正黑体_GBK" w:hAnsi="方正黑体_GBK" w:eastAsia="方正黑体_GBK" w:cs="方正黑体_GBK"/>
          <w:sz w:val="32"/>
          <w:szCs w:val="32"/>
          <w:lang w:val="en-US" w:eastAsia="zh-CN"/>
        </w:rPr>
        <w:t>附件1-3</w:t>
      </w:r>
    </w:p>
    <w:p w14:paraId="25E116BD">
      <w:pPr>
        <w:tabs>
          <w:tab w:val="left" w:pos="9330"/>
        </w:tabs>
        <w:bidi w:val="0"/>
        <w:jc w:val="left"/>
        <w:rPr>
          <w:rFonts w:hint="eastAsia"/>
          <w:lang w:val="en-US" w:eastAsia="zh-CN"/>
        </w:rPr>
      </w:pPr>
    </w:p>
    <w:p w14:paraId="0098B195">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亳州市地质灾害黄色预警响应流程图</w:t>
      </w:r>
    </w:p>
    <w:p w14:paraId="2107FC71">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83840" behindDoc="0" locked="0" layoutInCell="1" allowOverlap="1">
                <wp:simplePos x="0" y="0"/>
                <wp:positionH relativeFrom="column">
                  <wp:posOffset>313690</wp:posOffset>
                </wp:positionH>
                <wp:positionV relativeFrom="paragraph">
                  <wp:posOffset>186690</wp:posOffset>
                </wp:positionV>
                <wp:extent cx="6153785" cy="541655"/>
                <wp:effectExtent l="4445" t="4445" r="13970" b="6350"/>
                <wp:wrapNone/>
                <wp:docPr id="148" name="圆角矩形 148"/>
                <wp:cNvGraphicFramePr/>
                <a:graphic xmlns:a="http://schemas.openxmlformats.org/drawingml/2006/main">
                  <a:graphicData uri="http://schemas.microsoft.com/office/word/2010/wordprocessingShape">
                    <wps:wsp>
                      <wps:cNvSpPr/>
                      <wps:spPr>
                        <a:xfrm>
                          <a:off x="0" y="0"/>
                          <a:ext cx="6153785"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231332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市气象局发布气象信息</w:t>
                            </w:r>
                          </w:p>
                        </w:txbxContent>
                      </wps:txbx>
                      <wps:bodyPr upright="1"/>
                    </wps:wsp>
                  </a:graphicData>
                </a:graphic>
              </wp:anchor>
            </w:drawing>
          </mc:Choice>
          <mc:Fallback>
            <w:pict>
              <v:roundrect id="_x0000_s1026" o:spid="_x0000_s1026" o:spt="2" style="position:absolute;left:0pt;margin-left:24.7pt;margin-top:14.7pt;height:42.65pt;width:484.55pt;z-index:251683840;mso-width-relative:page;mso-height-relative:page;" fillcolor="#FFFFFF" filled="t" stroked="t" coordsize="21600,21600" arcsize="0.166666666666667" o:gfxdata="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BCs&#10;E9YAAAAKAQAADwAAAAAAAAABACAAAAAiAAAAZHJzL2Rvd25yZXYueG1sUEsBAhQAFAAAAAgAh07i&#10;QFvy5/EkAgAAWgQAAA4AAAAAAAAAAQAgAAAAJQEAAGRycy9lMm9Eb2MueG1sUEsFBgAAAAAGAAYA&#10;WQEAALsFAAAAAA==&#10;">
                <v:fill on="t" focussize="0,0"/>
                <v:stroke color="#000000" joinstyle="round"/>
                <v:imagedata o:title=""/>
                <o:lock v:ext="edit" aspectratio="f"/>
                <v:textbox>
                  <w:txbxContent>
                    <w:p w14:paraId="231332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市气象局发布气象信息</w:t>
                      </w:r>
                    </w:p>
                  </w:txbxContent>
                </v:textbox>
              </v:roundrect>
            </w:pict>
          </mc:Fallback>
        </mc:AlternateContent>
      </w:r>
    </w:p>
    <w:p w14:paraId="12BBF6EB">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84864" behindDoc="0" locked="0" layoutInCell="1" allowOverlap="1">
                <wp:simplePos x="0" y="0"/>
                <wp:positionH relativeFrom="column">
                  <wp:posOffset>3173095</wp:posOffset>
                </wp:positionH>
                <wp:positionV relativeFrom="paragraph">
                  <wp:posOffset>361950</wp:posOffset>
                </wp:positionV>
                <wp:extent cx="485775" cy="667385"/>
                <wp:effectExtent l="15240" t="5080" r="32385" b="13335"/>
                <wp:wrapNone/>
                <wp:docPr id="149" name="下箭头 149"/>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85pt;margin-top:28.5pt;height:52.55pt;width:38.25pt;z-index:251684864;mso-width-relative:page;mso-height-relative:page;" fillcolor="#FFFF00" filled="t" stroked="t" coordsize="21600,21600" o:gfxdata="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VJncN9oAAAAKAQAADwAAAAAAAAABACAAAAAiAAAAZHJzL2Rvd25yZXYueG1sUEsBAhQA&#10;FAAAAAgAh07iQDcI3nYpAgAAegQAAA4AAAAAAAAAAQAgAAAAKQEAAGRycy9lMm9Eb2MueG1sUEsF&#10;BgAAAAAGAAYAWQEAAMQFAAAAAA==&#10;" adj="16201,5400">
                <v:fill on="t" focussize="0,0"/>
                <v:stroke color="#000000" joinstyle="miter"/>
                <v:imagedata o:title=""/>
                <o:lock v:ext="edit" aspectratio="f"/>
              </v:shape>
            </w:pict>
          </mc:Fallback>
        </mc:AlternateContent>
      </w:r>
    </w:p>
    <w:p w14:paraId="199A6A46">
      <w:pPr>
        <w:jc w:val="center"/>
        <w:rPr>
          <w:rFonts w:hint="eastAsia" w:ascii="方正小标宋简体" w:hAnsi="方正小标宋简体" w:eastAsia="方正小标宋简体" w:cs="方正小标宋简体"/>
          <w:sz w:val="21"/>
          <w:szCs w:val="21"/>
          <w:lang w:val="en-US" w:eastAsia="zh-CN"/>
        </w:rPr>
      </w:pPr>
    </w:p>
    <w:p w14:paraId="57247E25">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86912" behindDoc="0" locked="0" layoutInCell="1" allowOverlap="1">
                <wp:simplePos x="0" y="0"/>
                <wp:positionH relativeFrom="column">
                  <wp:posOffset>362585</wp:posOffset>
                </wp:positionH>
                <wp:positionV relativeFrom="paragraph">
                  <wp:posOffset>251460</wp:posOffset>
                </wp:positionV>
                <wp:extent cx="6153150" cy="676275"/>
                <wp:effectExtent l="4445" t="4445" r="14605" b="5080"/>
                <wp:wrapNone/>
                <wp:docPr id="150" name="圆角矩形 150"/>
                <wp:cNvGraphicFramePr/>
                <a:graphic xmlns:a="http://schemas.openxmlformats.org/drawingml/2006/main">
                  <a:graphicData uri="http://schemas.microsoft.com/office/word/2010/wordprocessingShape">
                    <wps:wsp>
                      <wps:cNvSpPr/>
                      <wps:spPr>
                        <a:xfrm>
                          <a:off x="0" y="0"/>
                          <a:ext cx="6153150" cy="67627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AD429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市自然资源和规划局组织市气象、应急、水利，市级地质灾害防治专家，有关县区自然资源主管部门等相关部门会商研判</w:t>
                            </w:r>
                          </w:p>
                          <w:p w14:paraId="621E87C1">
                            <w:pPr>
                              <w:rPr>
                                <w:rFonts w:hint="eastAsia"/>
                                <w:lang w:eastAsia="zh-CN"/>
                              </w:rPr>
                            </w:pPr>
                          </w:p>
                        </w:txbxContent>
                      </wps:txbx>
                      <wps:bodyPr upright="1"/>
                    </wps:wsp>
                  </a:graphicData>
                </a:graphic>
              </wp:anchor>
            </w:drawing>
          </mc:Choice>
          <mc:Fallback>
            <w:pict>
              <v:roundrect id="_x0000_s1026" o:spid="_x0000_s1026" o:spt="2" style="position:absolute;left:0pt;margin-left:28.55pt;margin-top:19.8pt;height:53.25pt;width:484.5pt;z-index:251686912;mso-width-relative:page;mso-height-relative:page;" fillcolor="#FFFFFF" filled="t" stroked="t" coordsize="21600,21600" arcsize="0.166666666666667" o:gfxdata="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bDQQ7NUA&#10;AAAKAQAADwAAAAAAAAABACAAAAAiAAAAZHJzL2Rvd25yZXYueG1sUEsBAhQAFAAAAAgAh07iQDZl&#10;Y/siAgAAWgQAAA4AAAAAAAAAAQAgAAAAJAEAAGRycy9lMm9Eb2MueG1sUEsFBgAAAAAGAAYAWQEA&#10;ALgFAAAAAA==&#10;">
                <v:fill on="t" focussize="0,0"/>
                <v:stroke color="#000000" joinstyle="round"/>
                <v:imagedata o:title=""/>
                <o:lock v:ext="edit" aspectratio="f"/>
                <v:textbox>
                  <w:txbxContent>
                    <w:p w14:paraId="3AD429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市自然资源和规划局组织市气象、应急、水利，市级地质灾害防治专家，有关县区自然资源主管部门等相关部门会商研判</w:t>
                      </w:r>
                    </w:p>
                    <w:p w14:paraId="621E87C1">
                      <w:pPr>
                        <w:rPr>
                          <w:rFonts w:hint="eastAsia"/>
                          <w:lang w:eastAsia="zh-CN"/>
                        </w:rPr>
                      </w:pPr>
                    </w:p>
                  </w:txbxContent>
                </v:textbox>
              </v:roundrect>
            </w:pict>
          </mc:Fallback>
        </mc:AlternateContent>
      </w:r>
    </w:p>
    <w:p w14:paraId="25BDF4DF">
      <w:pPr>
        <w:jc w:val="center"/>
        <w:rPr>
          <w:rFonts w:hint="eastAsia" w:ascii="方正小标宋简体" w:hAnsi="方正小标宋简体" w:eastAsia="方正小标宋简体" w:cs="方正小标宋简体"/>
          <w:sz w:val="21"/>
          <w:szCs w:val="21"/>
          <w:lang w:val="en-US" w:eastAsia="zh-CN"/>
        </w:rPr>
      </w:pPr>
    </w:p>
    <w:p w14:paraId="36046841">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87936" behindDoc="0" locked="0" layoutInCell="1" allowOverlap="1">
                <wp:simplePos x="0" y="0"/>
                <wp:positionH relativeFrom="column">
                  <wp:posOffset>3182620</wp:posOffset>
                </wp:positionH>
                <wp:positionV relativeFrom="paragraph">
                  <wp:posOffset>127000</wp:posOffset>
                </wp:positionV>
                <wp:extent cx="485775" cy="667385"/>
                <wp:effectExtent l="15240" t="5080" r="32385" b="13335"/>
                <wp:wrapNone/>
                <wp:docPr id="151" name="下箭头 151"/>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0.6pt;margin-top:10pt;height:52.55pt;width:38.25pt;z-index:251687936;mso-width-relative:page;mso-height-relative:page;" fillcolor="#FFFF00" filled="t" stroked="t" coordsize="21600,21600" o:gfxdata="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XBgyXZAAAACgEAAA8AAAAAAAAAAQAgAAAAIgAAAGRycy9kb3ducmV2LnhtbFBLAQIUABQA&#10;AAAIAIdO4kAuRwsKKAIAAHoEAAAOAAAAAAAAAAEAIAAAACgBAABkcnMvZTJvRG9jLnhtbFBLBQYA&#10;AAAABgAGAFkBAADCBQAAAAA=&#10;" adj="16201,5400">
                <v:fill on="t" focussize="0,0"/>
                <v:stroke color="#000000" joinstyle="miter"/>
                <v:imagedata o:title=""/>
                <o:lock v:ext="edit" aspectratio="f"/>
              </v:shape>
            </w:pict>
          </mc:Fallback>
        </mc:AlternateContent>
      </w:r>
    </w:p>
    <w:p w14:paraId="1B70E4FD">
      <w:pPr>
        <w:jc w:val="center"/>
        <w:rPr>
          <w:sz w:val="21"/>
        </w:rPr>
      </w:pPr>
      <w:r>
        <w:rPr>
          <w:sz w:val="21"/>
        </w:rPr>
        <mc:AlternateContent>
          <mc:Choice Requires="wps">
            <w:drawing>
              <wp:anchor distT="0" distB="0" distL="114300" distR="114300" simplePos="0" relativeHeight="251689984" behindDoc="0" locked="0" layoutInCell="1" allowOverlap="1">
                <wp:simplePos x="0" y="0"/>
                <wp:positionH relativeFrom="column">
                  <wp:posOffset>3137535</wp:posOffset>
                </wp:positionH>
                <wp:positionV relativeFrom="paragraph">
                  <wp:posOffset>1177925</wp:posOffset>
                </wp:positionV>
                <wp:extent cx="485775" cy="667385"/>
                <wp:effectExtent l="15240" t="5080" r="32385" b="13335"/>
                <wp:wrapNone/>
                <wp:docPr id="152" name="下箭头 152"/>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7.05pt;margin-top:92.75pt;height:52.55pt;width:38.25pt;z-index:251689984;mso-width-relative:page;mso-height-relative:page;" fillcolor="#FFFF00" filled="t" stroked="t" coordsize="21600,21600" o:gfxdata="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6OpMDbAAAACwEAAA8AAAAAAAAAAQAgAAAAIgAAAGRycy9kb3ducmV2LnhtbFBLAQIU&#10;ABQAAAAIAIdO4kBxtBPTKQIAAHoEAAAOAAAAAAAAAAEAIAAAACoBAABkcnMvZTJvRG9jLnhtbFBL&#10;BQYAAAAABgAGAFkBAADFBQ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695104" behindDoc="0" locked="0" layoutInCell="1" allowOverlap="1">
                <wp:simplePos x="0" y="0"/>
                <wp:positionH relativeFrom="column">
                  <wp:posOffset>441325</wp:posOffset>
                </wp:positionH>
                <wp:positionV relativeFrom="paragraph">
                  <wp:posOffset>4618355</wp:posOffset>
                </wp:positionV>
                <wp:extent cx="6026150" cy="541655"/>
                <wp:effectExtent l="4445" t="4445" r="8255" b="6350"/>
                <wp:wrapNone/>
                <wp:docPr id="153" name="圆角矩形 153"/>
                <wp:cNvGraphicFramePr/>
                <a:graphic xmlns:a="http://schemas.openxmlformats.org/drawingml/2006/main">
                  <a:graphicData uri="http://schemas.microsoft.com/office/word/2010/wordprocessingShape">
                    <wps:wsp>
                      <wps:cNvSpPr/>
                      <wps:spPr>
                        <a:xfrm>
                          <a:off x="0" y="0"/>
                          <a:ext cx="6026150"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0B88FB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注意防范、加强监测巡查</w:t>
                            </w:r>
                          </w:p>
                          <w:p w14:paraId="43B9BDD1">
                            <w:pPr>
                              <w:jc w:val="center"/>
                              <w:rPr>
                                <w:rFonts w:hint="eastAsia" w:ascii="CESI黑体-GB2312" w:hAnsi="CESI黑体-GB2312" w:eastAsia="CESI黑体-GB2312" w:cs="CESI黑体-GB2312"/>
                                <w:sz w:val="32"/>
                                <w:szCs w:val="32"/>
                                <w:lang w:eastAsia="zh-CN"/>
                              </w:rPr>
                            </w:pPr>
                          </w:p>
                          <w:p w14:paraId="3FD1962B">
                            <w:pPr>
                              <w:jc w:val="center"/>
                              <w:rPr>
                                <w:rFonts w:hint="eastAsia" w:ascii="CESI黑体-GB2312" w:hAnsi="CESI黑体-GB2312" w:eastAsia="CESI黑体-GB2312" w:cs="CESI黑体-GB2312"/>
                                <w:sz w:val="32"/>
                                <w:szCs w:val="32"/>
                                <w:lang w:eastAsia="zh-CN"/>
                              </w:rPr>
                            </w:pPr>
                          </w:p>
                          <w:p w14:paraId="48659B54">
                            <w:pPr>
                              <w:jc w:val="center"/>
                              <w:rPr>
                                <w:rFonts w:hint="eastAsia" w:ascii="CESI黑体-GB2312" w:hAnsi="CESI黑体-GB2312" w:eastAsia="CESI黑体-GB2312" w:cs="CESI黑体-GB2312"/>
                                <w:sz w:val="32"/>
                                <w:szCs w:val="32"/>
                                <w:lang w:eastAsia="zh-CN"/>
                              </w:rPr>
                            </w:pPr>
                          </w:p>
                          <w:p w14:paraId="35E252A4">
                            <w:pPr>
                              <w:jc w:val="center"/>
                              <w:rPr>
                                <w:rFonts w:hint="eastAsia" w:ascii="CESI黑体-GB2312" w:hAnsi="CESI黑体-GB2312" w:eastAsia="CESI黑体-GB2312" w:cs="CESI黑体-GB2312"/>
                                <w:sz w:val="32"/>
                                <w:szCs w:val="32"/>
                                <w:lang w:eastAsia="zh-CN"/>
                              </w:rPr>
                            </w:pPr>
                          </w:p>
                          <w:p w14:paraId="046451B9">
                            <w:pPr>
                              <w:jc w:val="center"/>
                              <w:rPr>
                                <w:rFonts w:hint="eastAsia" w:ascii="CESI黑体-GB2312" w:hAnsi="CESI黑体-GB2312" w:eastAsia="CESI黑体-GB2312" w:cs="CESI黑体-GB2312"/>
                                <w:sz w:val="32"/>
                                <w:szCs w:val="32"/>
                                <w:lang w:eastAsia="zh-CN"/>
                              </w:rPr>
                            </w:pPr>
                          </w:p>
                          <w:p w14:paraId="73908A82">
                            <w:pPr>
                              <w:jc w:val="center"/>
                              <w:rPr>
                                <w:rFonts w:hint="eastAsia" w:ascii="CESI黑体-GB2312" w:hAnsi="CESI黑体-GB2312" w:eastAsia="CESI黑体-GB2312" w:cs="CESI黑体-GB2312"/>
                                <w:sz w:val="32"/>
                                <w:szCs w:val="32"/>
                                <w:lang w:eastAsia="zh-CN"/>
                              </w:rPr>
                            </w:pPr>
                          </w:p>
                          <w:p w14:paraId="591003EB">
                            <w:pPr>
                              <w:jc w:val="center"/>
                              <w:rPr>
                                <w:rFonts w:hint="eastAsia" w:ascii="CESI黑体-GB2312" w:hAnsi="CESI黑体-GB2312" w:eastAsia="CESI黑体-GB2312" w:cs="CESI黑体-GB2312"/>
                                <w:sz w:val="32"/>
                                <w:szCs w:val="32"/>
                                <w:lang w:eastAsia="zh-CN"/>
                              </w:rPr>
                            </w:pPr>
                          </w:p>
                          <w:p w14:paraId="6312C191">
                            <w:pPr>
                              <w:jc w:val="center"/>
                              <w:rPr>
                                <w:rFonts w:hint="eastAsia" w:ascii="CESI黑体-GB2312" w:hAnsi="CESI黑体-GB2312" w:eastAsia="CESI黑体-GB2312" w:cs="CESI黑体-GB2312"/>
                                <w:sz w:val="32"/>
                                <w:szCs w:val="32"/>
                                <w:lang w:eastAsia="zh-CN"/>
                              </w:rPr>
                            </w:pPr>
                          </w:p>
                          <w:p w14:paraId="6D81E9D8">
                            <w:pPr>
                              <w:jc w:val="center"/>
                              <w:rPr>
                                <w:rFonts w:hint="eastAsia" w:ascii="CESI黑体-GB2312" w:hAnsi="CESI黑体-GB2312" w:eastAsia="CESI黑体-GB2312" w:cs="CESI黑体-GB2312"/>
                                <w:sz w:val="32"/>
                                <w:szCs w:val="32"/>
                                <w:lang w:eastAsia="zh-CN"/>
                              </w:rPr>
                            </w:pPr>
                          </w:p>
                          <w:p w14:paraId="404F45B6">
                            <w:pPr>
                              <w:jc w:val="center"/>
                              <w:rPr>
                                <w:rFonts w:hint="eastAsia" w:ascii="CESI黑体-GB2312" w:hAnsi="CESI黑体-GB2312" w:eastAsia="CESI黑体-GB2312" w:cs="CESI黑体-GB2312"/>
                                <w:sz w:val="32"/>
                                <w:szCs w:val="32"/>
                                <w:lang w:eastAsia="zh-CN"/>
                              </w:rPr>
                            </w:pPr>
                          </w:p>
                          <w:p w14:paraId="195F6958">
                            <w:pPr>
                              <w:jc w:val="center"/>
                              <w:rPr>
                                <w:rFonts w:hint="eastAsia" w:ascii="CESI黑体-GB2312" w:hAnsi="CESI黑体-GB2312" w:eastAsia="CESI黑体-GB2312" w:cs="CESI黑体-GB2312"/>
                                <w:sz w:val="32"/>
                                <w:szCs w:val="32"/>
                                <w:lang w:eastAsia="zh-CN"/>
                              </w:rPr>
                            </w:pPr>
                          </w:p>
                          <w:p w14:paraId="656DB381">
                            <w:pPr>
                              <w:jc w:val="center"/>
                              <w:rPr>
                                <w:rFonts w:hint="eastAsia" w:ascii="CESI黑体-GB2312" w:hAnsi="CESI黑体-GB2312" w:eastAsia="CESI黑体-GB2312" w:cs="CESI黑体-GB2312"/>
                                <w:sz w:val="32"/>
                                <w:szCs w:val="32"/>
                                <w:lang w:eastAsia="zh-CN"/>
                              </w:rPr>
                            </w:pPr>
                          </w:p>
                          <w:p w14:paraId="1F3E9438">
                            <w:pPr>
                              <w:jc w:val="center"/>
                              <w:rPr>
                                <w:rFonts w:hint="eastAsia" w:ascii="CESI黑体-GB2312" w:hAnsi="CESI黑体-GB2312" w:eastAsia="CESI黑体-GB2312" w:cs="CESI黑体-GB2312"/>
                                <w:sz w:val="32"/>
                                <w:szCs w:val="32"/>
                                <w:lang w:eastAsia="zh-CN"/>
                              </w:rPr>
                            </w:pPr>
                          </w:p>
                          <w:p w14:paraId="3C79FA2A">
                            <w:pPr>
                              <w:jc w:val="center"/>
                              <w:rPr>
                                <w:rFonts w:hint="eastAsia" w:ascii="CESI黑体-GB2312" w:hAnsi="CESI黑体-GB2312" w:eastAsia="CESI黑体-GB2312" w:cs="CESI黑体-GB2312"/>
                                <w:sz w:val="32"/>
                                <w:szCs w:val="32"/>
                                <w:lang w:eastAsia="zh-CN"/>
                              </w:rPr>
                            </w:pPr>
                          </w:p>
                          <w:p w14:paraId="6E8B4D8B">
                            <w:pPr>
                              <w:jc w:val="center"/>
                              <w:rPr>
                                <w:rFonts w:hint="eastAsia" w:ascii="CESI黑体-GB2312" w:hAnsi="CESI黑体-GB2312" w:eastAsia="CESI黑体-GB2312" w:cs="CESI黑体-GB2312"/>
                                <w:sz w:val="32"/>
                                <w:szCs w:val="32"/>
                                <w:lang w:eastAsia="zh-CN"/>
                              </w:rPr>
                            </w:pPr>
                          </w:p>
                          <w:p w14:paraId="23FFC889">
                            <w:pPr>
                              <w:jc w:val="center"/>
                              <w:rPr>
                                <w:rFonts w:hint="eastAsia" w:ascii="CESI黑体-GB2312" w:hAnsi="CESI黑体-GB2312" w:eastAsia="CESI黑体-GB2312" w:cs="CESI黑体-GB2312"/>
                                <w:sz w:val="32"/>
                                <w:szCs w:val="32"/>
                                <w:lang w:eastAsia="zh-CN"/>
                              </w:rPr>
                            </w:pPr>
                          </w:p>
                          <w:p w14:paraId="627B2ADF">
                            <w:pPr>
                              <w:jc w:val="center"/>
                              <w:rPr>
                                <w:rFonts w:hint="eastAsia" w:ascii="CESI黑体-GB2312" w:hAnsi="CESI黑体-GB2312" w:eastAsia="CESI黑体-GB2312" w:cs="CESI黑体-GB2312"/>
                                <w:sz w:val="32"/>
                                <w:szCs w:val="32"/>
                                <w:lang w:eastAsia="zh-CN"/>
                              </w:rPr>
                            </w:pPr>
                          </w:p>
                          <w:p w14:paraId="44CBA35E">
                            <w:pPr>
                              <w:jc w:val="center"/>
                              <w:rPr>
                                <w:rFonts w:hint="eastAsia" w:ascii="CESI黑体-GB2312" w:hAnsi="CESI黑体-GB2312" w:eastAsia="CESI黑体-GB2312" w:cs="CESI黑体-GB2312"/>
                                <w:sz w:val="32"/>
                                <w:szCs w:val="32"/>
                                <w:lang w:eastAsia="zh-CN"/>
                              </w:rPr>
                            </w:pPr>
                          </w:p>
                          <w:p w14:paraId="6D8530F6">
                            <w:pPr>
                              <w:jc w:val="center"/>
                              <w:rPr>
                                <w:rFonts w:hint="eastAsia" w:ascii="CESI黑体-GB2312" w:hAnsi="CESI黑体-GB2312" w:eastAsia="CESI黑体-GB2312" w:cs="CESI黑体-GB2312"/>
                                <w:sz w:val="32"/>
                                <w:szCs w:val="32"/>
                                <w:lang w:eastAsia="zh-CN"/>
                              </w:rPr>
                            </w:pPr>
                          </w:p>
                          <w:p w14:paraId="50093482">
                            <w:pPr>
                              <w:jc w:val="center"/>
                              <w:rPr>
                                <w:rFonts w:hint="eastAsia" w:ascii="CESI黑体-GB2312" w:hAnsi="CESI黑体-GB2312" w:eastAsia="CESI黑体-GB2312" w:cs="CESI黑体-GB2312"/>
                                <w:sz w:val="32"/>
                                <w:szCs w:val="32"/>
                                <w:lang w:eastAsia="zh-CN"/>
                              </w:rPr>
                            </w:pPr>
                          </w:p>
                          <w:p w14:paraId="41580680">
                            <w:pPr>
                              <w:jc w:val="center"/>
                              <w:rPr>
                                <w:rFonts w:hint="eastAsia" w:ascii="CESI黑体-GB2312" w:hAnsi="CESI黑体-GB2312" w:eastAsia="CESI黑体-GB2312" w:cs="CESI黑体-GB2312"/>
                                <w:sz w:val="32"/>
                                <w:szCs w:val="32"/>
                                <w:lang w:eastAsia="zh-CN"/>
                              </w:rPr>
                            </w:pPr>
                          </w:p>
                          <w:p w14:paraId="064E2417">
                            <w:pPr>
                              <w:jc w:val="center"/>
                              <w:rPr>
                                <w:rFonts w:hint="eastAsia" w:ascii="CESI黑体-GB2312" w:hAnsi="CESI黑体-GB2312" w:eastAsia="CESI黑体-GB2312" w:cs="CESI黑体-GB2312"/>
                                <w:sz w:val="32"/>
                                <w:szCs w:val="32"/>
                                <w:lang w:eastAsia="zh-CN"/>
                              </w:rPr>
                            </w:pPr>
                          </w:p>
                          <w:p w14:paraId="59428FB1">
                            <w:pPr>
                              <w:jc w:val="center"/>
                              <w:rPr>
                                <w:rFonts w:hint="eastAsia" w:ascii="CESI黑体-GB2312" w:hAnsi="CESI黑体-GB2312" w:eastAsia="CESI黑体-GB2312" w:cs="CESI黑体-GB2312"/>
                                <w:sz w:val="32"/>
                                <w:szCs w:val="32"/>
                                <w:lang w:eastAsia="zh-CN"/>
                              </w:rPr>
                            </w:pPr>
                          </w:p>
                          <w:p w14:paraId="5088A36C">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34.75pt;margin-top:363.65pt;height:42.65pt;width:474.5pt;z-index:251695104;mso-width-relative:page;mso-height-relative:page;" fillcolor="#FFFFFF" filled="t" stroked="t" coordsize="21600,21600" arcsize="0.166666666666667" o:gfxdata="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P/&#10;XkPXAAAACwEAAA8AAAAAAAAAAQAgAAAAIgAAAGRycy9kb3ducmV2LnhtbFBLAQIUABQAAAAIAIdO&#10;4kAtpMOUJAIAAFoEAAAOAAAAAAAAAAEAIAAAACYBAABkcnMvZTJvRG9jLnhtbFBLBQYAAAAABgAG&#10;AFkBAAC8BQAAAAA=&#10;">
                <v:fill on="t" focussize="0,0"/>
                <v:stroke color="#000000" joinstyle="round"/>
                <v:imagedata o:title=""/>
                <o:lock v:ext="edit" aspectratio="f"/>
                <v:textbox>
                  <w:txbxContent>
                    <w:p w14:paraId="0B88FB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注意防范、加强监测巡查</w:t>
                      </w:r>
                    </w:p>
                    <w:p w14:paraId="43B9BDD1">
                      <w:pPr>
                        <w:jc w:val="center"/>
                        <w:rPr>
                          <w:rFonts w:hint="eastAsia" w:ascii="CESI黑体-GB2312" w:hAnsi="CESI黑体-GB2312" w:eastAsia="CESI黑体-GB2312" w:cs="CESI黑体-GB2312"/>
                          <w:sz w:val="32"/>
                          <w:szCs w:val="32"/>
                          <w:lang w:eastAsia="zh-CN"/>
                        </w:rPr>
                      </w:pPr>
                    </w:p>
                    <w:p w14:paraId="3FD1962B">
                      <w:pPr>
                        <w:jc w:val="center"/>
                        <w:rPr>
                          <w:rFonts w:hint="eastAsia" w:ascii="CESI黑体-GB2312" w:hAnsi="CESI黑体-GB2312" w:eastAsia="CESI黑体-GB2312" w:cs="CESI黑体-GB2312"/>
                          <w:sz w:val="32"/>
                          <w:szCs w:val="32"/>
                          <w:lang w:eastAsia="zh-CN"/>
                        </w:rPr>
                      </w:pPr>
                    </w:p>
                    <w:p w14:paraId="48659B54">
                      <w:pPr>
                        <w:jc w:val="center"/>
                        <w:rPr>
                          <w:rFonts w:hint="eastAsia" w:ascii="CESI黑体-GB2312" w:hAnsi="CESI黑体-GB2312" w:eastAsia="CESI黑体-GB2312" w:cs="CESI黑体-GB2312"/>
                          <w:sz w:val="32"/>
                          <w:szCs w:val="32"/>
                          <w:lang w:eastAsia="zh-CN"/>
                        </w:rPr>
                      </w:pPr>
                    </w:p>
                    <w:p w14:paraId="35E252A4">
                      <w:pPr>
                        <w:jc w:val="center"/>
                        <w:rPr>
                          <w:rFonts w:hint="eastAsia" w:ascii="CESI黑体-GB2312" w:hAnsi="CESI黑体-GB2312" w:eastAsia="CESI黑体-GB2312" w:cs="CESI黑体-GB2312"/>
                          <w:sz w:val="32"/>
                          <w:szCs w:val="32"/>
                          <w:lang w:eastAsia="zh-CN"/>
                        </w:rPr>
                      </w:pPr>
                    </w:p>
                    <w:p w14:paraId="046451B9">
                      <w:pPr>
                        <w:jc w:val="center"/>
                        <w:rPr>
                          <w:rFonts w:hint="eastAsia" w:ascii="CESI黑体-GB2312" w:hAnsi="CESI黑体-GB2312" w:eastAsia="CESI黑体-GB2312" w:cs="CESI黑体-GB2312"/>
                          <w:sz w:val="32"/>
                          <w:szCs w:val="32"/>
                          <w:lang w:eastAsia="zh-CN"/>
                        </w:rPr>
                      </w:pPr>
                    </w:p>
                    <w:p w14:paraId="73908A82">
                      <w:pPr>
                        <w:jc w:val="center"/>
                        <w:rPr>
                          <w:rFonts w:hint="eastAsia" w:ascii="CESI黑体-GB2312" w:hAnsi="CESI黑体-GB2312" w:eastAsia="CESI黑体-GB2312" w:cs="CESI黑体-GB2312"/>
                          <w:sz w:val="32"/>
                          <w:szCs w:val="32"/>
                          <w:lang w:eastAsia="zh-CN"/>
                        </w:rPr>
                      </w:pPr>
                    </w:p>
                    <w:p w14:paraId="591003EB">
                      <w:pPr>
                        <w:jc w:val="center"/>
                        <w:rPr>
                          <w:rFonts w:hint="eastAsia" w:ascii="CESI黑体-GB2312" w:hAnsi="CESI黑体-GB2312" w:eastAsia="CESI黑体-GB2312" w:cs="CESI黑体-GB2312"/>
                          <w:sz w:val="32"/>
                          <w:szCs w:val="32"/>
                          <w:lang w:eastAsia="zh-CN"/>
                        </w:rPr>
                      </w:pPr>
                    </w:p>
                    <w:p w14:paraId="6312C191">
                      <w:pPr>
                        <w:jc w:val="center"/>
                        <w:rPr>
                          <w:rFonts w:hint="eastAsia" w:ascii="CESI黑体-GB2312" w:hAnsi="CESI黑体-GB2312" w:eastAsia="CESI黑体-GB2312" w:cs="CESI黑体-GB2312"/>
                          <w:sz w:val="32"/>
                          <w:szCs w:val="32"/>
                          <w:lang w:eastAsia="zh-CN"/>
                        </w:rPr>
                      </w:pPr>
                    </w:p>
                    <w:p w14:paraId="6D81E9D8">
                      <w:pPr>
                        <w:jc w:val="center"/>
                        <w:rPr>
                          <w:rFonts w:hint="eastAsia" w:ascii="CESI黑体-GB2312" w:hAnsi="CESI黑体-GB2312" w:eastAsia="CESI黑体-GB2312" w:cs="CESI黑体-GB2312"/>
                          <w:sz w:val="32"/>
                          <w:szCs w:val="32"/>
                          <w:lang w:eastAsia="zh-CN"/>
                        </w:rPr>
                      </w:pPr>
                    </w:p>
                    <w:p w14:paraId="404F45B6">
                      <w:pPr>
                        <w:jc w:val="center"/>
                        <w:rPr>
                          <w:rFonts w:hint="eastAsia" w:ascii="CESI黑体-GB2312" w:hAnsi="CESI黑体-GB2312" w:eastAsia="CESI黑体-GB2312" w:cs="CESI黑体-GB2312"/>
                          <w:sz w:val="32"/>
                          <w:szCs w:val="32"/>
                          <w:lang w:eastAsia="zh-CN"/>
                        </w:rPr>
                      </w:pPr>
                    </w:p>
                    <w:p w14:paraId="195F6958">
                      <w:pPr>
                        <w:jc w:val="center"/>
                        <w:rPr>
                          <w:rFonts w:hint="eastAsia" w:ascii="CESI黑体-GB2312" w:hAnsi="CESI黑体-GB2312" w:eastAsia="CESI黑体-GB2312" w:cs="CESI黑体-GB2312"/>
                          <w:sz w:val="32"/>
                          <w:szCs w:val="32"/>
                          <w:lang w:eastAsia="zh-CN"/>
                        </w:rPr>
                      </w:pPr>
                    </w:p>
                    <w:p w14:paraId="656DB381">
                      <w:pPr>
                        <w:jc w:val="center"/>
                        <w:rPr>
                          <w:rFonts w:hint="eastAsia" w:ascii="CESI黑体-GB2312" w:hAnsi="CESI黑体-GB2312" w:eastAsia="CESI黑体-GB2312" w:cs="CESI黑体-GB2312"/>
                          <w:sz w:val="32"/>
                          <w:szCs w:val="32"/>
                          <w:lang w:eastAsia="zh-CN"/>
                        </w:rPr>
                      </w:pPr>
                    </w:p>
                    <w:p w14:paraId="1F3E9438">
                      <w:pPr>
                        <w:jc w:val="center"/>
                        <w:rPr>
                          <w:rFonts w:hint="eastAsia" w:ascii="CESI黑体-GB2312" w:hAnsi="CESI黑体-GB2312" w:eastAsia="CESI黑体-GB2312" w:cs="CESI黑体-GB2312"/>
                          <w:sz w:val="32"/>
                          <w:szCs w:val="32"/>
                          <w:lang w:eastAsia="zh-CN"/>
                        </w:rPr>
                      </w:pPr>
                    </w:p>
                    <w:p w14:paraId="3C79FA2A">
                      <w:pPr>
                        <w:jc w:val="center"/>
                        <w:rPr>
                          <w:rFonts w:hint="eastAsia" w:ascii="CESI黑体-GB2312" w:hAnsi="CESI黑体-GB2312" w:eastAsia="CESI黑体-GB2312" w:cs="CESI黑体-GB2312"/>
                          <w:sz w:val="32"/>
                          <w:szCs w:val="32"/>
                          <w:lang w:eastAsia="zh-CN"/>
                        </w:rPr>
                      </w:pPr>
                    </w:p>
                    <w:p w14:paraId="6E8B4D8B">
                      <w:pPr>
                        <w:jc w:val="center"/>
                        <w:rPr>
                          <w:rFonts w:hint="eastAsia" w:ascii="CESI黑体-GB2312" w:hAnsi="CESI黑体-GB2312" w:eastAsia="CESI黑体-GB2312" w:cs="CESI黑体-GB2312"/>
                          <w:sz w:val="32"/>
                          <w:szCs w:val="32"/>
                          <w:lang w:eastAsia="zh-CN"/>
                        </w:rPr>
                      </w:pPr>
                    </w:p>
                    <w:p w14:paraId="23FFC889">
                      <w:pPr>
                        <w:jc w:val="center"/>
                        <w:rPr>
                          <w:rFonts w:hint="eastAsia" w:ascii="CESI黑体-GB2312" w:hAnsi="CESI黑体-GB2312" w:eastAsia="CESI黑体-GB2312" w:cs="CESI黑体-GB2312"/>
                          <w:sz w:val="32"/>
                          <w:szCs w:val="32"/>
                          <w:lang w:eastAsia="zh-CN"/>
                        </w:rPr>
                      </w:pPr>
                    </w:p>
                    <w:p w14:paraId="627B2ADF">
                      <w:pPr>
                        <w:jc w:val="center"/>
                        <w:rPr>
                          <w:rFonts w:hint="eastAsia" w:ascii="CESI黑体-GB2312" w:hAnsi="CESI黑体-GB2312" w:eastAsia="CESI黑体-GB2312" w:cs="CESI黑体-GB2312"/>
                          <w:sz w:val="32"/>
                          <w:szCs w:val="32"/>
                          <w:lang w:eastAsia="zh-CN"/>
                        </w:rPr>
                      </w:pPr>
                    </w:p>
                    <w:p w14:paraId="44CBA35E">
                      <w:pPr>
                        <w:jc w:val="center"/>
                        <w:rPr>
                          <w:rFonts w:hint="eastAsia" w:ascii="CESI黑体-GB2312" w:hAnsi="CESI黑体-GB2312" w:eastAsia="CESI黑体-GB2312" w:cs="CESI黑体-GB2312"/>
                          <w:sz w:val="32"/>
                          <w:szCs w:val="32"/>
                          <w:lang w:eastAsia="zh-CN"/>
                        </w:rPr>
                      </w:pPr>
                    </w:p>
                    <w:p w14:paraId="6D8530F6">
                      <w:pPr>
                        <w:jc w:val="center"/>
                        <w:rPr>
                          <w:rFonts w:hint="eastAsia" w:ascii="CESI黑体-GB2312" w:hAnsi="CESI黑体-GB2312" w:eastAsia="CESI黑体-GB2312" w:cs="CESI黑体-GB2312"/>
                          <w:sz w:val="32"/>
                          <w:szCs w:val="32"/>
                          <w:lang w:eastAsia="zh-CN"/>
                        </w:rPr>
                      </w:pPr>
                    </w:p>
                    <w:p w14:paraId="50093482">
                      <w:pPr>
                        <w:jc w:val="center"/>
                        <w:rPr>
                          <w:rFonts w:hint="eastAsia" w:ascii="CESI黑体-GB2312" w:hAnsi="CESI黑体-GB2312" w:eastAsia="CESI黑体-GB2312" w:cs="CESI黑体-GB2312"/>
                          <w:sz w:val="32"/>
                          <w:szCs w:val="32"/>
                          <w:lang w:eastAsia="zh-CN"/>
                        </w:rPr>
                      </w:pPr>
                    </w:p>
                    <w:p w14:paraId="41580680">
                      <w:pPr>
                        <w:jc w:val="center"/>
                        <w:rPr>
                          <w:rFonts w:hint="eastAsia" w:ascii="CESI黑体-GB2312" w:hAnsi="CESI黑体-GB2312" w:eastAsia="CESI黑体-GB2312" w:cs="CESI黑体-GB2312"/>
                          <w:sz w:val="32"/>
                          <w:szCs w:val="32"/>
                          <w:lang w:eastAsia="zh-CN"/>
                        </w:rPr>
                      </w:pPr>
                    </w:p>
                    <w:p w14:paraId="064E2417">
                      <w:pPr>
                        <w:jc w:val="center"/>
                        <w:rPr>
                          <w:rFonts w:hint="eastAsia" w:ascii="CESI黑体-GB2312" w:hAnsi="CESI黑体-GB2312" w:eastAsia="CESI黑体-GB2312" w:cs="CESI黑体-GB2312"/>
                          <w:sz w:val="32"/>
                          <w:szCs w:val="32"/>
                          <w:lang w:eastAsia="zh-CN"/>
                        </w:rPr>
                      </w:pPr>
                    </w:p>
                    <w:p w14:paraId="59428FB1">
                      <w:pPr>
                        <w:jc w:val="center"/>
                        <w:rPr>
                          <w:rFonts w:hint="eastAsia" w:ascii="CESI黑体-GB2312" w:hAnsi="CESI黑体-GB2312" w:eastAsia="CESI黑体-GB2312" w:cs="CESI黑体-GB2312"/>
                          <w:sz w:val="32"/>
                          <w:szCs w:val="32"/>
                          <w:lang w:eastAsia="zh-CN"/>
                        </w:rPr>
                      </w:pPr>
                    </w:p>
                    <w:p w14:paraId="5088A36C">
                      <w:pPr>
                        <w:jc w:val="center"/>
                        <w:rPr>
                          <w:rFonts w:hint="eastAsia" w:ascii="CESI黑体-GB2312" w:hAnsi="CESI黑体-GB2312" w:eastAsia="CESI黑体-GB2312" w:cs="CESI黑体-GB2312"/>
                          <w:sz w:val="32"/>
                          <w:szCs w:val="32"/>
                          <w:lang w:eastAsia="zh-CN"/>
                        </w:rPr>
                      </w:pPr>
                    </w:p>
                  </w:txbxContent>
                </v:textbox>
              </v:roundrect>
            </w:pict>
          </mc:Fallback>
        </mc:AlternateContent>
      </w:r>
      <w:r>
        <w:rPr>
          <w:sz w:val="21"/>
        </w:rPr>
        <mc:AlternateContent>
          <mc:Choice Requires="wps">
            <w:drawing>
              <wp:anchor distT="0" distB="0" distL="114300" distR="114300" simplePos="0" relativeHeight="251693056" behindDoc="0" locked="0" layoutInCell="1" allowOverlap="1">
                <wp:simplePos x="0" y="0"/>
                <wp:positionH relativeFrom="column">
                  <wp:posOffset>3162300</wp:posOffset>
                </wp:positionH>
                <wp:positionV relativeFrom="paragraph">
                  <wp:posOffset>3926205</wp:posOffset>
                </wp:positionV>
                <wp:extent cx="485775" cy="667385"/>
                <wp:effectExtent l="15240" t="5080" r="32385" b="13335"/>
                <wp:wrapNone/>
                <wp:docPr id="12" name="下箭头 12"/>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pt;margin-top:309.15pt;height:52.55pt;width:38.25pt;z-index:251693056;mso-width-relative:page;mso-height-relative:page;" fillcolor="#FFFF00" filled="t" stroked="t" coordsize="21600,21600" o:gfxdata="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AQ7t/cAAAACwEAAA8AAAAAAAAAAQAgAAAAIgAAAGRycy9kb3ducmV2LnhtbFBLAQIU&#10;ABQAAAAIAIdO4kAvIpgtKAIAAHgEAAAOAAAAAAAAAAEAIAAAACsBAABkcnMvZTJvRG9jLnhtbFBL&#10;BQYAAAAABgAGAFkBAADFBQ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694080" behindDoc="0" locked="0" layoutInCell="1" allowOverlap="1">
                <wp:simplePos x="0" y="0"/>
                <wp:positionH relativeFrom="column">
                  <wp:posOffset>360680</wp:posOffset>
                </wp:positionH>
                <wp:positionV relativeFrom="paragraph">
                  <wp:posOffset>3369945</wp:posOffset>
                </wp:positionV>
                <wp:extent cx="6104255" cy="541655"/>
                <wp:effectExtent l="4445" t="4445" r="6350" b="6350"/>
                <wp:wrapNone/>
                <wp:docPr id="13" name="圆角矩形 13"/>
                <wp:cNvGraphicFramePr/>
                <a:graphic xmlns:a="http://schemas.openxmlformats.org/drawingml/2006/main">
                  <a:graphicData uri="http://schemas.microsoft.com/office/word/2010/wordprocessingShape">
                    <wps:wsp>
                      <wps:cNvSpPr/>
                      <wps:spPr>
                        <a:xfrm>
                          <a:off x="0" y="0"/>
                          <a:ext cx="6104255"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554927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市自然资源和规划局指导调度</w:t>
                            </w:r>
                          </w:p>
                        </w:txbxContent>
                      </wps:txbx>
                      <wps:bodyPr upright="1"/>
                    </wps:wsp>
                  </a:graphicData>
                </a:graphic>
              </wp:anchor>
            </w:drawing>
          </mc:Choice>
          <mc:Fallback>
            <w:pict>
              <v:roundrect id="_x0000_s1026" o:spid="_x0000_s1026" o:spt="2" style="position:absolute;left:0pt;margin-left:28.4pt;margin-top:265.35pt;height:42.65pt;width:480.65pt;z-index:251694080;mso-width-relative:page;mso-height-relative:page;" fillcolor="#FFFFFF" filled="t" stroked="t" coordsize="21600,21600" arcsize="0.166666666666667" o:gfxdata="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HDdq2&#10;1wAAAAsBAAAPAAAAAAAAAAEAIAAAACIAAABkcnMvZG93bnJldi54bWxQSwECFAAUAAAACACHTuJA&#10;ggZ5OyICAABYBAAADgAAAAAAAAABACAAAAAmAQAAZHJzL2Uyb0RvYy54bWxQSwUGAAAAAAYABgBZ&#10;AQAAugUAAAAA&#10;">
                <v:fill on="t" focussize="0,0"/>
                <v:stroke color="#000000" joinstyle="round"/>
                <v:imagedata o:title=""/>
                <o:lock v:ext="edit" aspectratio="f"/>
                <v:textbox>
                  <w:txbxContent>
                    <w:p w14:paraId="554927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市自然资源和规划局指导调度</w:t>
                      </w:r>
                    </w:p>
                  </w:txbxContent>
                </v:textbox>
              </v:roundrect>
            </w:pict>
          </mc:Fallback>
        </mc:AlternateContent>
      </w:r>
      <w:r>
        <w:rPr>
          <w:sz w:val="21"/>
        </w:rPr>
        <mc:AlternateContent>
          <mc:Choice Requires="wps">
            <w:drawing>
              <wp:anchor distT="0" distB="0" distL="114300" distR="114300" simplePos="0" relativeHeight="251691008" behindDoc="0" locked="0" layoutInCell="1" allowOverlap="1">
                <wp:simplePos x="0" y="0"/>
                <wp:positionH relativeFrom="column">
                  <wp:posOffset>428625</wp:posOffset>
                </wp:positionH>
                <wp:positionV relativeFrom="paragraph">
                  <wp:posOffset>1860550</wp:posOffset>
                </wp:positionV>
                <wp:extent cx="6106160" cy="803910"/>
                <wp:effectExtent l="4445" t="4445" r="23495" b="10795"/>
                <wp:wrapNone/>
                <wp:docPr id="14" name="圆角矩形 14"/>
                <wp:cNvGraphicFramePr/>
                <a:graphic xmlns:a="http://schemas.openxmlformats.org/drawingml/2006/main">
                  <a:graphicData uri="http://schemas.microsoft.com/office/word/2010/wordprocessingShape">
                    <wps:wsp>
                      <wps:cNvSpPr/>
                      <wps:spPr>
                        <a:xfrm>
                          <a:off x="0" y="0"/>
                          <a:ext cx="6106160" cy="80391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A91CC8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市自然资源和规划局分管负责同志审核发布地质灾害气象风险黄色预警</w:t>
                            </w:r>
                          </w:p>
                        </w:txbxContent>
                      </wps:txbx>
                      <wps:bodyPr upright="1"/>
                    </wps:wsp>
                  </a:graphicData>
                </a:graphic>
              </wp:anchor>
            </w:drawing>
          </mc:Choice>
          <mc:Fallback>
            <w:pict>
              <v:roundrect id="_x0000_s1026" o:spid="_x0000_s1026" o:spt="2" style="position:absolute;left:0pt;margin-left:33.75pt;margin-top:146.5pt;height:63.3pt;width:480.8pt;z-index:251691008;mso-width-relative:page;mso-height-relative:page;" fillcolor="#FFFFFF" filled="t" stroked="t" coordsize="21600,21600" arcsize="0.166666666666667" o:gfxdata="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gU&#10;PAzXAAAACwEAAA8AAAAAAAAAAQAgAAAAIgAAAGRycy9kb3ducmV2LnhtbFBLAQIUABQAAAAIAIdO&#10;4kBgMd79JAIAAFgEAAAOAAAAAAAAAAEAIAAAACYBAABkcnMvZTJvRG9jLnhtbFBLBQYAAAAABgAG&#10;AFkBAAC8BQAAAAA=&#10;">
                <v:fill on="t" focussize="0,0"/>
                <v:stroke color="#000000" joinstyle="round"/>
                <v:imagedata o:title=""/>
                <o:lock v:ext="edit" aspectratio="f"/>
                <v:textbox>
                  <w:txbxContent>
                    <w:p w14:paraId="6A91CC8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市自然资源和规划局分管负责同志审核发布地质灾害气象风险黄色预警</w:t>
                      </w:r>
                    </w:p>
                  </w:txbxContent>
                </v:textbox>
              </v:roundrect>
            </w:pict>
          </mc:Fallback>
        </mc:AlternateContent>
      </w:r>
      <w:r>
        <w:rPr>
          <w:sz w:val="21"/>
        </w:rPr>
        <mc:AlternateContent>
          <mc:Choice Requires="wps">
            <w:drawing>
              <wp:anchor distT="0" distB="0" distL="114300" distR="114300" simplePos="0" relativeHeight="251692032" behindDoc="0" locked="0" layoutInCell="1" allowOverlap="1">
                <wp:simplePos x="0" y="0"/>
                <wp:positionH relativeFrom="column">
                  <wp:posOffset>3148330</wp:posOffset>
                </wp:positionH>
                <wp:positionV relativeFrom="paragraph">
                  <wp:posOffset>2679065</wp:posOffset>
                </wp:positionV>
                <wp:extent cx="485775" cy="667385"/>
                <wp:effectExtent l="15240" t="5080" r="32385" b="13335"/>
                <wp:wrapNone/>
                <wp:docPr id="15" name="下箭头 15"/>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7.9pt;margin-top:210.95pt;height:52.55pt;width:38.25pt;z-index:251692032;mso-width-relative:page;mso-height-relative:page;" fillcolor="#FFFF00" filled="t" stroked="t" coordsize="21600,21600" o:gfxdata="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9+jMK2wAAAAsBAAAPAAAAAAAAAAEAIAAAACIAAABkcnMvZG93bnJldi54bWxQSwECFAAU&#10;AAAACACHTuJAujW8GicCAAB4BAAADgAAAAAAAAABACAAAAAqAQAAZHJzL2Uyb0RvYy54bWxQSwUG&#10;AAAAAAYABgBZAQAAwwU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688960" behindDoc="0" locked="0" layoutInCell="1" allowOverlap="1">
                <wp:simplePos x="0" y="0"/>
                <wp:positionH relativeFrom="column">
                  <wp:posOffset>332740</wp:posOffset>
                </wp:positionH>
                <wp:positionV relativeFrom="paragraph">
                  <wp:posOffset>437515</wp:posOffset>
                </wp:positionV>
                <wp:extent cx="6176645" cy="708025"/>
                <wp:effectExtent l="4445" t="4445" r="10160" b="11430"/>
                <wp:wrapNone/>
                <wp:docPr id="16" name="圆角矩形 16"/>
                <wp:cNvGraphicFramePr/>
                <a:graphic xmlns:a="http://schemas.openxmlformats.org/drawingml/2006/main">
                  <a:graphicData uri="http://schemas.microsoft.com/office/word/2010/wordprocessingShape">
                    <wps:wsp>
                      <wps:cNvSpPr/>
                      <wps:spPr>
                        <a:xfrm>
                          <a:off x="0" y="0"/>
                          <a:ext cx="6176645" cy="70802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2386A1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市局地矿科负责：结合孕灾地质环境背景、降水数据等因素综合分析、制作气象风险预警信息</w:t>
                            </w:r>
                          </w:p>
                        </w:txbxContent>
                      </wps:txbx>
                      <wps:bodyPr upright="1"/>
                    </wps:wsp>
                  </a:graphicData>
                </a:graphic>
              </wp:anchor>
            </w:drawing>
          </mc:Choice>
          <mc:Fallback>
            <w:pict>
              <v:roundrect id="_x0000_s1026" o:spid="_x0000_s1026" o:spt="2" style="position:absolute;left:0pt;margin-left:26.2pt;margin-top:34.45pt;height:55.75pt;width:486.35pt;z-index:251688960;mso-width-relative:page;mso-height-relative:page;" fillcolor="#FFFFFF" filled="t" stroked="t" coordsize="21600,21600" arcsize="0.166666666666667" o:gfxdata="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HTL0Y&#10;1wAAAAoBAAAPAAAAAAAAAAEAIAAAACIAAABkcnMvZG93bnJldi54bWxQSwECFAAUAAAACACHTuJA&#10;iqjwnCICAABYBAAADgAAAAAAAAABACAAAAAmAQAAZHJzL2Uyb0RvYy54bWxQSwUGAAAAAAYABgBZ&#10;AQAAugUAAAAA&#10;">
                <v:fill on="t" focussize="0,0"/>
                <v:stroke color="#000000" joinstyle="round"/>
                <v:imagedata o:title=""/>
                <o:lock v:ext="edit" aspectratio="f"/>
                <v:textbox>
                  <w:txbxContent>
                    <w:p w14:paraId="2386A1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市局地矿科负责：结合孕灾地质环境背景、降水数据等因素综合分析、制作气象风险预警信息</w:t>
                      </w:r>
                    </w:p>
                  </w:txbxContent>
                </v:textbox>
              </v:roundrect>
            </w:pict>
          </mc:Fallback>
        </mc:AlternateContent>
      </w:r>
      <w:r>
        <w:rPr>
          <w:sz w:val="21"/>
        </w:rPr>
        <mc:AlternateContent>
          <mc:Choice Requires="wps">
            <w:drawing>
              <wp:anchor distT="0" distB="0" distL="114300" distR="114300" simplePos="0" relativeHeight="251685888" behindDoc="0" locked="0" layoutInCell="1" allowOverlap="1">
                <wp:simplePos x="0" y="0"/>
                <wp:positionH relativeFrom="column">
                  <wp:posOffset>9372600</wp:posOffset>
                </wp:positionH>
                <wp:positionV relativeFrom="paragraph">
                  <wp:posOffset>2161540</wp:posOffset>
                </wp:positionV>
                <wp:extent cx="914400" cy="914400"/>
                <wp:effectExtent l="4445" t="4445" r="14605" b="14605"/>
                <wp:wrapNone/>
                <wp:docPr id="2" name="圆角矩形 2"/>
                <wp:cNvGraphicFramePr/>
                <a:graphic xmlns:a="http://schemas.openxmlformats.org/drawingml/2006/main">
                  <a:graphicData uri="http://schemas.microsoft.com/office/word/2010/wordprocessingShape">
                    <wps:wsp>
                      <wps:cNvSpPr/>
                      <wps:spPr>
                        <a:xfrm>
                          <a:off x="0" y="0"/>
                          <a:ext cx="914400" cy="91440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_x0000_s1026" o:spid="_x0000_s1026" o:spt="2" style="position:absolute;left:0pt;margin-left:738pt;margin-top:170.2pt;height:72pt;width:72pt;z-index:251685888;mso-width-relative:page;mso-height-relative:page;" fillcolor="#FFFFFF" filled="t" stroked="t" coordsize="21600,21600" arcsize="0.166666666666667" o:gfxdata="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dUygN1wAAAA0BAAAP&#10;AAAAAAAAAAEAIAAAACIAAABkcnMvZG93bnJldi54bWxQSwECFAAUAAAACACHTuJA5FJy8xkCAABK&#10;BAAADgAAAAAAAAABACAAAAAmAQAAZHJzL2Uyb0RvYy54bWxQSwUGAAAAAAYABgBZAQAAsQUAAAAA&#10;">
                <v:fill on="t" focussize="0,0"/>
                <v:stroke color="#000000" joinstyle="round"/>
                <v:imagedata o:title=""/>
                <o:lock v:ext="edit" aspectratio="f"/>
              </v:roundrect>
            </w:pict>
          </mc:Fallback>
        </mc:AlternateContent>
      </w:r>
    </w:p>
    <w:p w14:paraId="40AB562C">
      <w:pPr>
        <w:bidi w:val="0"/>
        <w:rPr>
          <w:rFonts w:hint="eastAsia" w:ascii="Calibri" w:hAnsi="Calibri" w:eastAsia="宋体" w:cs="Times New Roman"/>
          <w:kern w:val="2"/>
          <w:sz w:val="21"/>
          <w:szCs w:val="24"/>
          <w:lang w:val="en-US" w:eastAsia="zh-CN" w:bidi="ar-SA"/>
        </w:rPr>
      </w:pPr>
    </w:p>
    <w:p w14:paraId="140A66CF">
      <w:pPr>
        <w:bidi w:val="0"/>
        <w:rPr>
          <w:rFonts w:hint="eastAsia"/>
          <w:lang w:val="en-US" w:eastAsia="zh-CN"/>
        </w:rPr>
      </w:pPr>
    </w:p>
    <w:p w14:paraId="04244C97">
      <w:pPr>
        <w:bidi w:val="0"/>
        <w:rPr>
          <w:rFonts w:hint="eastAsia"/>
          <w:lang w:val="en-US" w:eastAsia="zh-CN"/>
        </w:rPr>
      </w:pPr>
    </w:p>
    <w:p w14:paraId="4D69089D">
      <w:pPr>
        <w:bidi w:val="0"/>
        <w:rPr>
          <w:rFonts w:hint="eastAsia"/>
          <w:lang w:val="en-US" w:eastAsia="zh-CN"/>
        </w:rPr>
      </w:pPr>
    </w:p>
    <w:p w14:paraId="54BF4120">
      <w:pPr>
        <w:bidi w:val="0"/>
        <w:rPr>
          <w:rFonts w:hint="eastAsia"/>
          <w:lang w:val="en-US" w:eastAsia="zh-CN"/>
        </w:rPr>
      </w:pPr>
    </w:p>
    <w:p w14:paraId="1B7D7FA6">
      <w:pPr>
        <w:bidi w:val="0"/>
        <w:rPr>
          <w:rFonts w:hint="eastAsia"/>
          <w:lang w:val="en-US" w:eastAsia="zh-CN"/>
        </w:rPr>
      </w:pPr>
    </w:p>
    <w:p w14:paraId="5AED909F">
      <w:pPr>
        <w:bidi w:val="0"/>
        <w:rPr>
          <w:rFonts w:hint="eastAsia"/>
          <w:lang w:val="en-US" w:eastAsia="zh-CN"/>
        </w:rPr>
      </w:pPr>
    </w:p>
    <w:p w14:paraId="7A4B9DED">
      <w:pPr>
        <w:bidi w:val="0"/>
        <w:rPr>
          <w:rFonts w:hint="eastAsia"/>
          <w:lang w:val="en-US" w:eastAsia="zh-CN"/>
        </w:rPr>
      </w:pPr>
    </w:p>
    <w:p w14:paraId="08527748">
      <w:pPr>
        <w:bidi w:val="0"/>
        <w:rPr>
          <w:rFonts w:hint="eastAsia"/>
          <w:lang w:val="en-US" w:eastAsia="zh-CN"/>
        </w:rPr>
      </w:pPr>
    </w:p>
    <w:p w14:paraId="4D77F65F">
      <w:pPr>
        <w:bidi w:val="0"/>
        <w:rPr>
          <w:rFonts w:hint="eastAsia"/>
          <w:lang w:val="en-US" w:eastAsia="zh-CN"/>
        </w:rPr>
      </w:pPr>
    </w:p>
    <w:p w14:paraId="470B590D">
      <w:pPr>
        <w:bidi w:val="0"/>
        <w:rPr>
          <w:rFonts w:hint="eastAsia"/>
          <w:lang w:val="en-US" w:eastAsia="zh-CN"/>
        </w:rPr>
      </w:pPr>
    </w:p>
    <w:p w14:paraId="5FC0F4B7">
      <w:pPr>
        <w:bidi w:val="0"/>
        <w:rPr>
          <w:rFonts w:hint="eastAsia"/>
          <w:lang w:val="en-US" w:eastAsia="zh-CN"/>
        </w:rPr>
      </w:pPr>
    </w:p>
    <w:p w14:paraId="005FCD54">
      <w:pPr>
        <w:bidi w:val="0"/>
        <w:rPr>
          <w:rFonts w:hint="eastAsia"/>
          <w:lang w:val="en-US" w:eastAsia="zh-CN"/>
        </w:rPr>
      </w:pPr>
    </w:p>
    <w:p w14:paraId="594392B0">
      <w:pPr>
        <w:bidi w:val="0"/>
        <w:rPr>
          <w:rFonts w:hint="eastAsia"/>
          <w:lang w:val="en-US" w:eastAsia="zh-CN"/>
        </w:rPr>
      </w:pPr>
    </w:p>
    <w:p w14:paraId="43EEDF90">
      <w:pPr>
        <w:bidi w:val="0"/>
        <w:rPr>
          <w:rFonts w:hint="eastAsia"/>
          <w:lang w:val="en-US" w:eastAsia="zh-CN"/>
        </w:rPr>
      </w:pPr>
    </w:p>
    <w:p w14:paraId="099B5DE8">
      <w:pPr>
        <w:bidi w:val="0"/>
        <w:rPr>
          <w:rFonts w:hint="eastAsia"/>
          <w:lang w:val="en-US" w:eastAsia="zh-CN"/>
        </w:rPr>
      </w:pPr>
    </w:p>
    <w:p w14:paraId="07560E8E">
      <w:pPr>
        <w:bidi w:val="0"/>
        <w:rPr>
          <w:rFonts w:hint="eastAsia"/>
          <w:lang w:val="en-US" w:eastAsia="zh-CN"/>
        </w:rPr>
      </w:pPr>
    </w:p>
    <w:p w14:paraId="7860EE52">
      <w:pPr>
        <w:bidi w:val="0"/>
        <w:rPr>
          <w:rFonts w:hint="eastAsia"/>
          <w:lang w:val="en-US" w:eastAsia="zh-CN"/>
        </w:rPr>
      </w:pPr>
    </w:p>
    <w:p w14:paraId="09CF983D">
      <w:pPr>
        <w:bidi w:val="0"/>
        <w:rPr>
          <w:rFonts w:hint="eastAsia"/>
          <w:lang w:val="en-US" w:eastAsia="zh-CN"/>
        </w:rPr>
      </w:pPr>
    </w:p>
    <w:p w14:paraId="5093A605">
      <w:pPr>
        <w:bidi w:val="0"/>
        <w:rPr>
          <w:rFonts w:hint="eastAsia"/>
          <w:lang w:val="en-US" w:eastAsia="zh-CN"/>
        </w:rPr>
      </w:pPr>
    </w:p>
    <w:p w14:paraId="6172D3B1">
      <w:pPr>
        <w:bidi w:val="0"/>
        <w:rPr>
          <w:rFonts w:hint="eastAsia"/>
          <w:lang w:val="en-US" w:eastAsia="zh-CN"/>
        </w:rPr>
      </w:pPr>
    </w:p>
    <w:p w14:paraId="1B0C75D4">
      <w:pPr>
        <w:bidi w:val="0"/>
        <w:rPr>
          <w:rFonts w:hint="eastAsia"/>
          <w:lang w:val="en-US" w:eastAsia="zh-CN"/>
        </w:rPr>
      </w:pPr>
    </w:p>
    <w:p w14:paraId="67DA5C36">
      <w:pPr>
        <w:bidi w:val="0"/>
        <w:rPr>
          <w:rFonts w:hint="eastAsia"/>
          <w:lang w:val="en-US" w:eastAsia="zh-CN"/>
        </w:rPr>
      </w:pPr>
    </w:p>
    <w:p w14:paraId="550DA6CB">
      <w:pPr>
        <w:bidi w:val="0"/>
        <w:rPr>
          <w:rFonts w:hint="eastAsia"/>
          <w:lang w:val="en-US" w:eastAsia="zh-CN"/>
        </w:rPr>
      </w:pPr>
    </w:p>
    <w:p w14:paraId="6AD3DE4B">
      <w:pPr>
        <w:bidi w:val="0"/>
        <w:rPr>
          <w:rFonts w:hint="eastAsia"/>
          <w:lang w:val="en-US" w:eastAsia="zh-CN"/>
        </w:rPr>
      </w:pPr>
    </w:p>
    <w:p w14:paraId="7432E9F1">
      <w:pPr>
        <w:bidi w:val="0"/>
        <w:rPr>
          <w:rFonts w:hint="eastAsia"/>
          <w:lang w:val="en-US" w:eastAsia="zh-CN"/>
        </w:rPr>
      </w:pPr>
    </w:p>
    <w:p w14:paraId="5622E313">
      <w:pPr>
        <w:bidi w:val="0"/>
        <w:rPr>
          <w:rFonts w:hint="eastAsia"/>
          <w:lang w:val="en-US" w:eastAsia="zh-CN"/>
        </w:rPr>
      </w:pPr>
    </w:p>
    <w:p w14:paraId="2EFAEB19">
      <w:pPr>
        <w:tabs>
          <w:tab w:val="left" w:pos="9330"/>
        </w:tabs>
        <w:bidi w:val="0"/>
        <w:jc w:val="left"/>
        <w:rPr>
          <w:rFonts w:hint="eastAsia"/>
          <w:lang w:val="en-US" w:eastAsia="zh-CN"/>
        </w:rPr>
      </w:pPr>
      <w:r>
        <w:rPr>
          <w:rFonts w:hint="eastAsia"/>
          <w:lang w:val="en-US" w:eastAsia="zh-CN"/>
        </w:rPr>
        <w:tab/>
      </w:r>
    </w:p>
    <w:p w14:paraId="51CAB8BD">
      <w:pPr>
        <w:tabs>
          <w:tab w:val="left" w:pos="9330"/>
        </w:tabs>
        <w:bidi w:val="0"/>
        <w:jc w:val="left"/>
        <w:rPr>
          <w:rFonts w:hint="eastAsia"/>
          <w:lang w:val="en-US" w:eastAsia="zh-CN"/>
        </w:rPr>
      </w:pPr>
    </w:p>
    <w:p w14:paraId="17AD3AF7">
      <w:pPr>
        <w:bidi w:val="0"/>
        <w:spacing w:line="400" w:lineRule="exact"/>
        <w:jc w:val="both"/>
        <w:rPr>
          <w:rFonts w:hint="eastAsia" w:ascii="方正楷体_GBK" w:hAnsi="方正楷体_GBK" w:eastAsia="方正楷体_GBK" w:cs="方正楷体_GBK"/>
          <w:sz w:val="36"/>
          <w:szCs w:val="36"/>
          <w:lang w:val="en-US" w:eastAsia="zh-CN"/>
        </w:rPr>
      </w:pPr>
      <w:r>
        <w:rPr>
          <w:rFonts w:hint="eastAsia"/>
          <w:lang w:val="en-US" w:eastAsia="zh-CN"/>
        </w:rPr>
        <w:br w:type="page"/>
      </w:r>
      <w:r>
        <w:rPr>
          <w:rFonts w:hint="eastAsia" w:ascii="方正黑体_GBK" w:hAnsi="方正黑体_GBK" w:eastAsia="方正黑体_GBK" w:cs="方正黑体_GBK"/>
          <w:sz w:val="32"/>
          <w:szCs w:val="32"/>
          <w:lang w:val="en-US" w:eastAsia="zh-CN"/>
        </w:rPr>
        <w:t>附件1-4</w:t>
      </w:r>
    </w:p>
    <w:p w14:paraId="1FC74B10">
      <w:pPr>
        <w:tabs>
          <w:tab w:val="left" w:pos="9330"/>
        </w:tabs>
        <w:bidi w:val="0"/>
        <w:jc w:val="left"/>
        <w:rPr>
          <w:rFonts w:hint="eastAsia"/>
          <w:lang w:val="en-US" w:eastAsia="zh-CN"/>
        </w:rPr>
      </w:pPr>
    </w:p>
    <w:p w14:paraId="466C1270">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亳州市地质灾害蓝色预警响应流程图</w:t>
      </w:r>
    </w:p>
    <w:p w14:paraId="359B20D7">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96128" behindDoc="0" locked="0" layoutInCell="1" allowOverlap="1">
                <wp:simplePos x="0" y="0"/>
                <wp:positionH relativeFrom="column">
                  <wp:posOffset>313690</wp:posOffset>
                </wp:positionH>
                <wp:positionV relativeFrom="paragraph">
                  <wp:posOffset>186690</wp:posOffset>
                </wp:positionV>
                <wp:extent cx="6153785" cy="541655"/>
                <wp:effectExtent l="4445" t="4445" r="13970" b="6350"/>
                <wp:wrapNone/>
                <wp:docPr id="1" name="圆角矩形 1"/>
                <wp:cNvGraphicFramePr/>
                <a:graphic xmlns:a="http://schemas.openxmlformats.org/drawingml/2006/main">
                  <a:graphicData uri="http://schemas.microsoft.com/office/word/2010/wordprocessingShape">
                    <wps:wsp>
                      <wps:cNvSpPr/>
                      <wps:spPr>
                        <a:xfrm>
                          <a:off x="0" y="0"/>
                          <a:ext cx="6153785"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2013E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市气象局发布气象信息</w:t>
                            </w:r>
                          </w:p>
                        </w:txbxContent>
                      </wps:txbx>
                      <wps:bodyPr upright="1"/>
                    </wps:wsp>
                  </a:graphicData>
                </a:graphic>
              </wp:anchor>
            </w:drawing>
          </mc:Choice>
          <mc:Fallback>
            <w:pict>
              <v:roundrect id="_x0000_s1026" o:spid="_x0000_s1026" o:spt="2" style="position:absolute;left:0pt;margin-left:24.7pt;margin-top:14.7pt;height:42.65pt;width:484.55pt;z-index:251696128;mso-width-relative:page;mso-height-relative:page;" fillcolor="#FFFFFF" filled="t" stroked="t" coordsize="21600,21600" arcsize="0.166666666666667" o:gfxdata="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tBCsE9YA&#10;AAAKAQAADwAAAAAAAAABACAAAAAiAAAAZHJzL2Rvd25yZXYueG1sUEsBAhQAFAAAAAgAh07iQGoR&#10;zXghAgAAVgQAAA4AAAAAAAAAAQAgAAAAJQEAAGRycy9lMm9Eb2MueG1sUEsFBgAAAAAGAAYAWQEA&#10;ALgFAAAAAA==&#10;">
                <v:fill on="t" focussize="0,0"/>
                <v:stroke color="#000000" joinstyle="round"/>
                <v:imagedata o:title=""/>
                <o:lock v:ext="edit" aspectratio="f"/>
                <v:textbox>
                  <w:txbxContent>
                    <w:p w14:paraId="12013E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市气象局发布气象信息</w:t>
                      </w:r>
                    </w:p>
                  </w:txbxContent>
                </v:textbox>
              </v:roundrect>
            </w:pict>
          </mc:Fallback>
        </mc:AlternateContent>
      </w:r>
    </w:p>
    <w:p w14:paraId="0E9B77C3">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97152" behindDoc="0" locked="0" layoutInCell="1" allowOverlap="1">
                <wp:simplePos x="0" y="0"/>
                <wp:positionH relativeFrom="column">
                  <wp:posOffset>3173095</wp:posOffset>
                </wp:positionH>
                <wp:positionV relativeFrom="paragraph">
                  <wp:posOffset>361950</wp:posOffset>
                </wp:positionV>
                <wp:extent cx="485775" cy="667385"/>
                <wp:effectExtent l="15240" t="5080" r="32385" b="13335"/>
                <wp:wrapNone/>
                <wp:docPr id="33" name="下箭头 33"/>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85pt;margin-top:28.5pt;height:52.55pt;width:38.25pt;z-index:251697152;mso-width-relative:page;mso-height-relative:page;" fillcolor="#0070C0" filled="t" stroked="t" coordsize="21600,21600" o:gfxdata="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CjpLTtkAAAAKAQAADwAAAAAAAAABACAAAAAiAAAAZHJzL2Rvd25yZXYueG1sUEsBAhQA&#10;FAAAAAgAh07iQOypcYMqAgAAeAQAAA4AAAAAAAAAAQAgAAAAKAEAAGRycy9lMm9Eb2MueG1sUEsF&#10;BgAAAAAGAAYAWQEAAMQFAAAAAA==&#10;" adj="16201,5400">
                <v:fill on="t" focussize="0,0"/>
                <v:stroke color="#000000" joinstyle="miter"/>
                <v:imagedata o:title=""/>
                <o:lock v:ext="edit" aspectratio="f"/>
              </v:shape>
            </w:pict>
          </mc:Fallback>
        </mc:AlternateContent>
      </w:r>
    </w:p>
    <w:p w14:paraId="329729D5">
      <w:pPr>
        <w:jc w:val="center"/>
        <w:rPr>
          <w:rFonts w:hint="eastAsia" w:ascii="方正小标宋简体" w:hAnsi="方正小标宋简体" w:eastAsia="方正小标宋简体" w:cs="方正小标宋简体"/>
          <w:sz w:val="21"/>
          <w:szCs w:val="21"/>
          <w:lang w:val="en-US" w:eastAsia="zh-CN"/>
        </w:rPr>
      </w:pPr>
    </w:p>
    <w:p w14:paraId="61989146">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699200" behindDoc="0" locked="0" layoutInCell="1" allowOverlap="1">
                <wp:simplePos x="0" y="0"/>
                <wp:positionH relativeFrom="column">
                  <wp:posOffset>362585</wp:posOffset>
                </wp:positionH>
                <wp:positionV relativeFrom="paragraph">
                  <wp:posOffset>251460</wp:posOffset>
                </wp:positionV>
                <wp:extent cx="6153150" cy="676275"/>
                <wp:effectExtent l="4445" t="4445" r="14605" b="5080"/>
                <wp:wrapNone/>
                <wp:docPr id="34" name="圆角矩形 34"/>
                <wp:cNvGraphicFramePr/>
                <a:graphic xmlns:a="http://schemas.openxmlformats.org/drawingml/2006/main">
                  <a:graphicData uri="http://schemas.microsoft.com/office/word/2010/wordprocessingShape">
                    <wps:wsp>
                      <wps:cNvSpPr/>
                      <wps:spPr>
                        <a:xfrm>
                          <a:off x="0" y="0"/>
                          <a:ext cx="6153150" cy="67627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C34F2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市自然资源和规划局与市级地质灾害防治专家会商研判</w:t>
                            </w:r>
                          </w:p>
                          <w:p w14:paraId="1A9F5D78">
                            <w:pPr>
                              <w:rPr>
                                <w:rFonts w:hint="eastAsia"/>
                                <w:lang w:eastAsia="zh-CN"/>
                              </w:rPr>
                            </w:pPr>
                          </w:p>
                        </w:txbxContent>
                      </wps:txbx>
                      <wps:bodyPr upright="1"/>
                    </wps:wsp>
                  </a:graphicData>
                </a:graphic>
              </wp:anchor>
            </w:drawing>
          </mc:Choice>
          <mc:Fallback>
            <w:pict>
              <v:roundrect id="_x0000_s1026" o:spid="_x0000_s1026" o:spt="2" style="position:absolute;left:0pt;margin-left:28.55pt;margin-top:19.8pt;height:53.25pt;width:484.5pt;z-index:251699200;mso-width-relative:page;mso-height-relative:page;" fillcolor="#FFFFFF" filled="t" stroked="t" coordsize="21600,21600" arcsize="0.166666666666667" o:gfxdata="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sNBDs&#10;1QAAAAoBAAAPAAAAAAAAAAEAIAAAACIAAABkcnMvZG93bnJldi54bWxQSwECFAAUAAAACACHTuJA&#10;YpDTriQCAABYBAAADgAAAAAAAAABACAAAAAkAQAAZHJzL2Uyb0RvYy54bWxQSwUGAAAAAAYABgBZ&#10;AQAAugUAAAAA&#10;">
                <v:fill on="t" focussize="0,0"/>
                <v:stroke color="#000000" joinstyle="round"/>
                <v:imagedata o:title=""/>
                <o:lock v:ext="edit" aspectratio="f"/>
                <v:textbox>
                  <w:txbxContent>
                    <w:p w14:paraId="1C34F2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市自然资源和规划局与市级地质灾害防治专家会商研判</w:t>
                      </w:r>
                    </w:p>
                    <w:p w14:paraId="1A9F5D78">
                      <w:pPr>
                        <w:rPr>
                          <w:rFonts w:hint="eastAsia"/>
                          <w:lang w:eastAsia="zh-CN"/>
                        </w:rPr>
                      </w:pPr>
                    </w:p>
                  </w:txbxContent>
                </v:textbox>
              </v:roundrect>
            </w:pict>
          </mc:Fallback>
        </mc:AlternateContent>
      </w:r>
    </w:p>
    <w:p w14:paraId="5C1BE8BC">
      <w:pPr>
        <w:jc w:val="center"/>
        <w:rPr>
          <w:rFonts w:hint="eastAsia" w:ascii="方正小标宋简体" w:hAnsi="方正小标宋简体" w:eastAsia="方正小标宋简体" w:cs="方正小标宋简体"/>
          <w:sz w:val="21"/>
          <w:szCs w:val="21"/>
          <w:lang w:val="en-US" w:eastAsia="zh-CN"/>
        </w:rPr>
      </w:pPr>
    </w:p>
    <w:p w14:paraId="53BF8B3C">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00224" behindDoc="0" locked="0" layoutInCell="1" allowOverlap="1">
                <wp:simplePos x="0" y="0"/>
                <wp:positionH relativeFrom="column">
                  <wp:posOffset>3182620</wp:posOffset>
                </wp:positionH>
                <wp:positionV relativeFrom="paragraph">
                  <wp:posOffset>127000</wp:posOffset>
                </wp:positionV>
                <wp:extent cx="485775" cy="667385"/>
                <wp:effectExtent l="15240" t="5080" r="32385" b="13335"/>
                <wp:wrapNone/>
                <wp:docPr id="35" name="下箭头 35"/>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0.6pt;margin-top:10pt;height:52.55pt;width:38.25pt;z-index:251700224;mso-width-relative:page;mso-height-relative:page;" fillcolor="#0070C0" filled="t" stroked="t" coordsize="21600,21600" o:gfxdata="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62IUXNcAAAAKAQAADwAAAAAAAAABACAAAAAiAAAAZHJzL2Rvd25yZXYueG1sUEsBAhQAFAAA&#10;AAgAh07iQMjWFDQpAgAAeAQAAA4AAAAAAAAAAQAgAAAAJgEAAGRycy9lMm9Eb2MueG1sUEsFBgAA&#10;AAAGAAYAWQEAAMEFAAAAAA==&#10;" adj="16201,5400">
                <v:fill on="t" focussize="0,0"/>
                <v:stroke color="#000000" joinstyle="miter"/>
                <v:imagedata o:title=""/>
                <o:lock v:ext="edit" aspectratio="f"/>
              </v:shape>
            </w:pict>
          </mc:Fallback>
        </mc:AlternateContent>
      </w:r>
    </w:p>
    <w:p w14:paraId="3015023E">
      <w:pPr>
        <w:jc w:val="center"/>
        <w:rPr>
          <w:sz w:val="21"/>
        </w:rPr>
      </w:pPr>
      <w:r>
        <w:rPr>
          <w:sz w:val="21"/>
        </w:rPr>
        <mc:AlternateContent>
          <mc:Choice Requires="wps">
            <w:drawing>
              <wp:anchor distT="0" distB="0" distL="114300" distR="114300" simplePos="0" relativeHeight="251702272" behindDoc="0" locked="0" layoutInCell="1" allowOverlap="1">
                <wp:simplePos x="0" y="0"/>
                <wp:positionH relativeFrom="column">
                  <wp:posOffset>3137535</wp:posOffset>
                </wp:positionH>
                <wp:positionV relativeFrom="paragraph">
                  <wp:posOffset>1177925</wp:posOffset>
                </wp:positionV>
                <wp:extent cx="485775" cy="667385"/>
                <wp:effectExtent l="15240" t="5080" r="32385" b="13335"/>
                <wp:wrapNone/>
                <wp:docPr id="36" name="下箭头 36"/>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7.05pt;margin-top:92.75pt;height:52.55pt;width:38.25pt;z-index:251702272;mso-width-relative:page;mso-height-relative:page;" fillcolor="#0070C0" filled="t" stroked="t" coordsize="21600,21600" o:gfxdata="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P5lDkzaAAAACwEAAA8AAAAAAAAAAQAgAAAAIgAAAGRycy9kb3ducmV2LnhtbFBLAQIU&#10;ABQAAAAIAIdO4kBaaaZvKgIAAHgEAAAOAAAAAAAAAAEAIAAAACkBAABkcnMvZTJvRG9jLnhtbFBL&#10;BQYAAAAABgAGAFkBAADFBQ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703296" behindDoc="0" locked="0" layoutInCell="1" allowOverlap="1">
                <wp:simplePos x="0" y="0"/>
                <wp:positionH relativeFrom="column">
                  <wp:posOffset>428625</wp:posOffset>
                </wp:positionH>
                <wp:positionV relativeFrom="paragraph">
                  <wp:posOffset>1860550</wp:posOffset>
                </wp:positionV>
                <wp:extent cx="6106160" cy="612775"/>
                <wp:effectExtent l="4445" t="4445" r="23495" b="11430"/>
                <wp:wrapNone/>
                <wp:docPr id="37" name="圆角矩形 37"/>
                <wp:cNvGraphicFramePr/>
                <a:graphic xmlns:a="http://schemas.openxmlformats.org/drawingml/2006/main">
                  <a:graphicData uri="http://schemas.microsoft.com/office/word/2010/wordprocessingShape">
                    <wps:wsp>
                      <wps:cNvSpPr/>
                      <wps:spPr>
                        <a:xfrm>
                          <a:off x="0" y="0"/>
                          <a:ext cx="6106160" cy="61277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37DCB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蓝色预警（可不发布）</w:t>
                            </w:r>
                          </w:p>
                        </w:txbxContent>
                      </wps:txbx>
                      <wps:bodyPr upright="1"/>
                    </wps:wsp>
                  </a:graphicData>
                </a:graphic>
              </wp:anchor>
            </w:drawing>
          </mc:Choice>
          <mc:Fallback>
            <w:pict>
              <v:roundrect id="_x0000_s1026" o:spid="_x0000_s1026" o:spt="2" style="position:absolute;left:0pt;margin-left:33.75pt;margin-top:146.5pt;height:48.25pt;width:480.8pt;z-index:251703296;mso-width-relative:page;mso-height-relative:page;" fillcolor="#FFFFFF" filled="t" stroked="t" coordsize="21600,21600" arcsize="0.166666666666667" o:gfxdata="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OSab&#10;cNcAAAALAQAADwAAAAAAAAABACAAAAAiAAAAZHJzL2Rvd25yZXYueG1sUEsBAhQAFAAAAAgAh07i&#10;QAY71+MjAgAAWAQAAA4AAAAAAAAAAQAgAAAAJgEAAGRycy9lMm9Eb2MueG1sUEsFBgAAAAAGAAYA&#10;WQEAALsFAAAAAA==&#10;">
                <v:fill on="t" focussize="0,0"/>
                <v:stroke color="#000000" joinstyle="round"/>
                <v:imagedata o:title=""/>
                <o:lock v:ext="edit" aspectratio="f"/>
                <v:textbox>
                  <w:txbxContent>
                    <w:p w14:paraId="137DCB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蓝色预警（可不发布）</w:t>
                      </w:r>
                    </w:p>
                  </w:txbxContent>
                </v:textbox>
              </v:roundrect>
            </w:pict>
          </mc:Fallback>
        </mc:AlternateContent>
      </w:r>
      <w:r>
        <w:rPr>
          <w:sz w:val="21"/>
        </w:rPr>
        <mc:AlternateContent>
          <mc:Choice Requires="wps">
            <w:drawing>
              <wp:anchor distT="0" distB="0" distL="114300" distR="114300" simplePos="0" relativeHeight="251701248" behindDoc="0" locked="0" layoutInCell="1" allowOverlap="1">
                <wp:simplePos x="0" y="0"/>
                <wp:positionH relativeFrom="column">
                  <wp:posOffset>332740</wp:posOffset>
                </wp:positionH>
                <wp:positionV relativeFrom="paragraph">
                  <wp:posOffset>437515</wp:posOffset>
                </wp:positionV>
                <wp:extent cx="6176645" cy="708025"/>
                <wp:effectExtent l="4445" t="4445" r="10160" b="11430"/>
                <wp:wrapNone/>
                <wp:docPr id="38" name="圆角矩形 38"/>
                <wp:cNvGraphicFramePr/>
                <a:graphic xmlns:a="http://schemas.openxmlformats.org/drawingml/2006/main">
                  <a:graphicData uri="http://schemas.microsoft.com/office/word/2010/wordprocessingShape">
                    <wps:wsp>
                      <wps:cNvSpPr/>
                      <wps:spPr>
                        <a:xfrm>
                          <a:off x="0" y="0"/>
                          <a:ext cx="6176645" cy="70802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F1ABC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市局地矿科负责：结合孕灾地质环境背景、降水数据等因素综合分析、制作气象风险预警信息</w:t>
                            </w:r>
                          </w:p>
                        </w:txbxContent>
                      </wps:txbx>
                      <wps:bodyPr upright="1"/>
                    </wps:wsp>
                  </a:graphicData>
                </a:graphic>
              </wp:anchor>
            </w:drawing>
          </mc:Choice>
          <mc:Fallback>
            <w:pict>
              <v:roundrect id="_x0000_s1026" o:spid="_x0000_s1026" o:spt="2" style="position:absolute;left:0pt;margin-left:26.2pt;margin-top:34.45pt;height:55.75pt;width:486.35pt;z-index:251701248;mso-width-relative:page;mso-height-relative:page;" fillcolor="#FFFFFF" filled="t" stroked="t" coordsize="21600,21600" arcsize="0.166666666666667" o:gfxdata="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B0y9&#10;GNcAAAAKAQAADwAAAAAAAAABACAAAAAiAAAAZHJzL2Rvd25yZXYueG1sUEsBAhQAFAAAAAgAh07i&#10;QJUiGXcjAgAAWAQAAA4AAAAAAAAAAQAgAAAAJgEAAGRycy9lMm9Eb2MueG1sUEsFBgAAAAAGAAYA&#10;WQEAALsFAAAAAA==&#10;">
                <v:fill on="t" focussize="0,0"/>
                <v:stroke color="#000000" joinstyle="round"/>
                <v:imagedata o:title=""/>
                <o:lock v:ext="edit" aspectratio="f"/>
                <v:textbox>
                  <w:txbxContent>
                    <w:p w14:paraId="1F1ABC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市局地矿科负责：结合孕灾地质环境背景、降水数据等因素综合分析、制作气象风险预警信息</w:t>
                      </w:r>
                    </w:p>
                  </w:txbxContent>
                </v:textbox>
              </v:roundrect>
            </w:pict>
          </mc:Fallback>
        </mc:AlternateContent>
      </w:r>
      <w:r>
        <w:rPr>
          <w:sz w:val="21"/>
        </w:rPr>
        <mc:AlternateContent>
          <mc:Choice Requires="wps">
            <w:drawing>
              <wp:anchor distT="0" distB="0" distL="114300" distR="114300" simplePos="0" relativeHeight="251698176" behindDoc="0" locked="0" layoutInCell="1" allowOverlap="1">
                <wp:simplePos x="0" y="0"/>
                <wp:positionH relativeFrom="column">
                  <wp:posOffset>9372600</wp:posOffset>
                </wp:positionH>
                <wp:positionV relativeFrom="paragraph">
                  <wp:posOffset>2161540</wp:posOffset>
                </wp:positionV>
                <wp:extent cx="914400" cy="914400"/>
                <wp:effectExtent l="4445" t="4445" r="14605" b="14605"/>
                <wp:wrapNone/>
                <wp:docPr id="39" name="圆角矩形 39"/>
                <wp:cNvGraphicFramePr/>
                <a:graphic xmlns:a="http://schemas.openxmlformats.org/drawingml/2006/main">
                  <a:graphicData uri="http://schemas.microsoft.com/office/word/2010/wordprocessingShape">
                    <wps:wsp>
                      <wps:cNvSpPr/>
                      <wps:spPr>
                        <a:xfrm>
                          <a:off x="0" y="0"/>
                          <a:ext cx="914400" cy="91440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_x0000_s1026" o:spid="_x0000_s1026" o:spt="2" style="position:absolute;left:0pt;margin-left:738pt;margin-top:170.2pt;height:72pt;width:72pt;z-index:251698176;mso-width-relative:page;mso-height-relative:page;" fillcolor="#FFFFFF" filled="t" stroked="t" coordsize="21600,21600" arcsize="0.166666666666667" o:gfxdata="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1TKA3XAAAADQEA&#10;AA8AAAAAAAAAAQAgAAAAIgAAAGRycy9kb3ducmV2LnhtbFBLAQIUABQAAAAIAIdO4kB2nbC5GwIA&#10;AEwEAAAOAAAAAAAAAAEAIAAAACYBAABkcnMvZTJvRG9jLnhtbFBLBQYAAAAABgAGAFkBAACzBQAA&#10;AAA=&#10;">
                <v:fill on="t" focussize="0,0"/>
                <v:stroke color="#000000" joinstyle="round"/>
                <v:imagedata o:title=""/>
                <o:lock v:ext="edit" aspectratio="f"/>
              </v:roundrect>
            </w:pict>
          </mc:Fallback>
        </mc:AlternateContent>
      </w:r>
    </w:p>
    <w:p w14:paraId="1BCADED5">
      <w:pPr>
        <w:bidi w:val="0"/>
        <w:rPr>
          <w:rFonts w:hint="eastAsia" w:ascii="Calibri" w:hAnsi="Calibri" w:eastAsia="宋体" w:cs="Times New Roman"/>
          <w:kern w:val="2"/>
          <w:sz w:val="21"/>
          <w:szCs w:val="24"/>
          <w:lang w:val="en-US" w:eastAsia="zh-CN" w:bidi="ar-SA"/>
        </w:rPr>
      </w:pPr>
    </w:p>
    <w:p w14:paraId="4FF7E5E1">
      <w:pPr>
        <w:bidi w:val="0"/>
        <w:rPr>
          <w:rFonts w:hint="eastAsia"/>
          <w:lang w:val="en-US" w:eastAsia="zh-CN"/>
        </w:rPr>
      </w:pPr>
    </w:p>
    <w:p w14:paraId="62EBEF66">
      <w:pPr>
        <w:bidi w:val="0"/>
        <w:rPr>
          <w:rFonts w:hint="eastAsia"/>
          <w:lang w:val="en-US" w:eastAsia="zh-CN"/>
        </w:rPr>
      </w:pPr>
    </w:p>
    <w:p w14:paraId="2D6205C5">
      <w:pPr>
        <w:bidi w:val="0"/>
        <w:rPr>
          <w:rFonts w:hint="eastAsia"/>
          <w:lang w:val="en-US" w:eastAsia="zh-CN"/>
        </w:rPr>
      </w:pPr>
    </w:p>
    <w:p w14:paraId="2701C384">
      <w:pPr>
        <w:bidi w:val="0"/>
        <w:rPr>
          <w:rFonts w:hint="eastAsia"/>
          <w:lang w:val="en-US" w:eastAsia="zh-CN"/>
        </w:rPr>
      </w:pPr>
    </w:p>
    <w:p w14:paraId="450130A5">
      <w:pPr>
        <w:bidi w:val="0"/>
        <w:rPr>
          <w:rFonts w:hint="eastAsia"/>
          <w:lang w:val="en-US" w:eastAsia="zh-CN"/>
        </w:rPr>
      </w:pPr>
    </w:p>
    <w:p w14:paraId="30C9CCFF">
      <w:pPr>
        <w:bidi w:val="0"/>
        <w:rPr>
          <w:rFonts w:hint="eastAsia"/>
          <w:lang w:val="en-US" w:eastAsia="zh-CN"/>
        </w:rPr>
      </w:pPr>
    </w:p>
    <w:p w14:paraId="04FF9E07">
      <w:pPr>
        <w:bidi w:val="0"/>
        <w:rPr>
          <w:rFonts w:hint="eastAsia"/>
          <w:lang w:val="en-US" w:eastAsia="zh-CN"/>
        </w:rPr>
      </w:pPr>
    </w:p>
    <w:p w14:paraId="351F39E7">
      <w:pPr>
        <w:bidi w:val="0"/>
        <w:rPr>
          <w:rFonts w:hint="eastAsia"/>
          <w:lang w:val="en-US" w:eastAsia="zh-CN"/>
        </w:rPr>
      </w:pPr>
    </w:p>
    <w:p w14:paraId="3E8BBD49">
      <w:pPr>
        <w:bidi w:val="0"/>
        <w:rPr>
          <w:rFonts w:hint="eastAsia"/>
          <w:lang w:val="en-US" w:eastAsia="zh-CN"/>
        </w:rPr>
      </w:pPr>
    </w:p>
    <w:p w14:paraId="129B56EF">
      <w:pPr>
        <w:bidi w:val="0"/>
        <w:rPr>
          <w:rFonts w:hint="eastAsia"/>
          <w:lang w:val="en-US" w:eastAsia="zh-CN"/>
        </w:rPr>
      </w:pPr>
    </w:p>
    <w:p w14:paraId="574FDF15">
      <w:pPr>
        <w:bidi w:val="0"/>
        <w:rPr>
          <w:rFonts w:hint="eastAsia"/>
          <w:lang w:val="en-US" w:eastAsia="zh-CN"/>
        </w:rPr>
      </w:pPr>
      <w:r>
        <w:rPr>
          <w:sz w:val="21"/>
        </w:rPr>
        <mc:AlternateContent>
          <mc:Choice Requires="wps">
            <w:drawing>
              <wp:anchor distT="0" distB="0" distL="114300" distR="114300" simplePos="0" relativeHeight="251704320" behindDoc="0" locked="0" layoutInCell="1" allowOverlap="1">
                <wp:simplePos x="0" y="0"/>
                <wp:positionH relativeFrom="column">
                  <wp:posOffset>3164205</wp:posOffset>
                </wp:positionH>
                <wp:positionV relativeFrom="paragraph">
                  <wp:posOffset>111125</wp:posOffset>
                </wp:positionV>
                <wp:extent cx="485775" cy="667385"/>
                <wp:effectExtent l="15240" t="5080" r="32385" b="13335"/>
                <wp:wrapNone/>
                <wp:docPr id="40" name="下箭头 40"/>
                <wp:cNvGraphicFramePr/>
                <a:graphic xmlns:a="http://schemas.openxmlformats.org/drawingml/2006/main">
                  <a:graphicData uri="http://schemas.microsoft.com/office/word/2010/wordprocessingShape">
                    <wps:wsp>
                      <wps:cNvSpPr/>
                      <wps:spPr>
                        <a:xfrm>
                          <a:off x="0" y="0"/>
                          <a:ext cx="485775" cy="667385"/>
                        </a:xfrm>
                        <a:prstGeom prst="downArrow">
                          <a:avLst>
                            <a:gd name="adj1" fmla="val 50000"/>
                            <a:gd name="adj2" fmla="val 34346"/>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15pt;margin-top:8.75pt;height:52.55pt;width:38.25pt;z-index:251704320;mso-width-relative:page;mso-height-relative:page;" fillcolor="#0070C0" filled="t" stroked="t" coordsize="21600,21600" o:gfxdata="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FTLNN2QAAAAoBAAAPAAAAAAAAAAEAIAAAACIAAABkcnMvZG93bnJldi54bWxQSwECFAAU&#10;AAAACACHTuJAolWRWCkCAAB4BAAADgAAAAAAAAABACAAAAAoAQAAZHJzL2Uyb0RvYy54bWxQSwUG&#10;AAAAAAYABgBZAQAAwwUAAAAA&#10;" adj="16201,5400">
                <v:fill on="t" focussize="0,0"/>
                <v:stroke color="#000000" joinstyle="miter"/>
                <v:imagedata o:title=""/>
                <o:lock v:ext="edit" aspectratio="f"/>
              </v:shape>
            </w:pict>
          </mc:Fallback>
        </mc:AlternateContent>
      </w:r>
    </w:p>
    <w:p w14:paraId="11C1046D">
      <w:pPr>
        <w:bidi w:val="0"/>
        <w:rPr>
          <w:rFonts w:hint="eastAsia"/>
          <w:lang w:val="en-US" w:eastAsia="zh-CN"/>
        </w:rPr>
      </w:pPr>
    </w:p>
    <w:p w14:paraId="5BEEAE61">
      <w:pPr>
        <w:bidi w:val="0"/>
        <w:rPr>
          <w:rFonts w:hint="eastAsia"/>
          <w:lang w:val="en-US" w:eastAsia="zh-CN"/>
        </w:rPr>
      </w:pPr>
    </w:p>
    <w:p w14:paraId="535959ED">
      <w:pPr>
        <w:bidi w:val="0"/>
        <w:rPr>
          <w:rFonts w:hint="eastAsia"/>
          <w:lang w:val="en-US" w:eastAsia="zh-CN"/>
        </w:rPr>
      </w:pPr>
    </w:p>
    <w:p w14:paraId="4ADBF305">
      <w:pPr>
        <w:bidi w:val="0"/>
        <w:rPr>
          <w:rFonts w:hint="eastAsia"/>
          <w:lang w:val="en-US" w:eastAsia="zh-CN"/>
        </w:rPr>
      </w:pPr>
      <w:r>
        <w:rPr>
          <w:sz w:val="21"/>
        </w:rPr>
        <mc:AlternateContent>
          <mc:Choice Requires="wps">
            <w:drawing>
              <wp:anchor distT="0" distB="0" distL="114300" distR="114300" simplePos="0" relativeHeight="251705344" behindDoc="0" locked="0" layoutInCell="1" allowOverlap="1">
                <wp:simplePos x="0" y="0"/>
                <wp:positionH relativeFrom="column">
                  <wp:posOffset>552450</wp:posOffset>
                </wp:positionH>
                <wp:positionV relativeFrom="paragraph">
                  <wp:posOffset>20320</wp:posOffset>
                </wp:positionV>
                <wp:extent cx="6026150" cy="541655"/>
                <wp:effectExtent l="4445" t="4445" r="8255" b="6350"/>
                <wp:wrapNone/>
                <wp:docPr id="41" name="圆角矩形 41"/>
                <wp:cNvGraphicFramePr/>
                <a:graphic xmlns:a="http://schemas.openxmlformats.org/drawingml/2006/main">
                  <a:graphicData uri="http://schemas.microsoft.com/office/word/2010/wordprocessingShape">
                    <wps:wsp>
                      <wps:cNvSpPr/>
                      <wps:spPr>
                        <a:xfrm>
                          <a:off x="0" y="0"/>
                          <a:ext cx="6026150"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D10E711">
                            <w:pPr>
                              <w:jc w:val="center"/>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汛期值班值守；密切关注雨情、水情趋势</w:t>
                            </w:r>
                          </w:p>
                          <w:p w14:paraId="67FAB037">
                            <w:pPr>
                              <w:jc w:val="center"/>
                              <w:rPr>
                                <w:rFonts w:hint="eastAsia" w:ascii="CESI黑体-GB2312" w:hAnsi="CESI黑体-GB2312" w:eastAsia="CESI黑体-GB2312" w:cs="CESI黑体-GB2312"/>
                                <w:sz w:val="32"/>
                                <w:szCs w:val="32"/>
                                <w:lang w:eastAsia="zh-CN"/>
                              </w:rPr>
                            </w:pPr>
                          </w:p>
                          <w:p w14:paraId="44F5F8F1">
                            <w:pPr>
                              <w:jc w:val="center"/>
                              <w:rPr>
                                <w:rFonts w:hint="eastAsia" w:ascii="CESI黑体-GB2312" w:hAnsi="CESI黑体-GB2312" w:eastAsia="CESI黑体-GB2312" w:cs="CESI黑体-GB2312"/>
                                <w:sz w:val="32"/>
                                <w:szCs w:val="32"/>
                                <w:lang w:eastAsia="zh-CN"/>
                              </w:rPr>
                            </w:pPr>
                          </w:p>
                          <w:p w14:paraId="0ECE011D">
                            <w:pPr>
                              <w:jc w:val="center"/>
                              <w:rPr>
                                <w:rFonts w:hint="eastAsia" w:ascii="CESI黑体-GB2312" w:hAnsi="CESI黑体-GB2312" w:eastAsia="CESI黑体-GB2312" w:cs="CESI黑体-GB2312"/>
                                <w:sz w:val="32"/>
                                <w:szCs w:val="32"/>
                                <w:lang w:eastAsia="zh-CN"/>
                              </w:rPr>
                            </w:pPr>
                          </w:p>
                          <w:p w14:paraId="03C3EE15">
                            <w:pPr>
                              <w:jc w:val="center"/>
                              <w:rPr>
                                <w:rFonts w:hint="eastAsia" w:ascii="CESI黑体-GB2312" w:hAnsi="CESI黑体-GB2312" w:eastAsia="CESI黑体-GB2312" w:cs="CESI黑体-GB2312"/>
                                <w:sz w:val="32"/>
                                <w:szCs w:val="32"/>
                                <w:lang w:eastAsia="zh-CN"/>
                              </w:rPr>
                            </w:pPr>
                          </w:p>
                          <w:p w14:paraId="4BF3E217">
                            <w:pPr>
                              <w:jc w:val="center"/>
                              <w:rPr>
                                <w:rFonts w:hint="eastAsia" w:ascii="CESI黑体-GB2312" w:hAnsi="CESI黑体-GB2312" w:eastAsia="CESI黑体-GB2312" w:cs="CESI黑体-GB2312"/>
                                <w:sz w:val="32"/>
                                <w:szCs w:val="32"/>
                                <w:lang w:eastAsia="zh-CN"/>
                              </w:rPr>
                            </w:pPr>
                          </w:p>
                          <w:p w14:paraId="162F5496">
                            <w:pPr>
                              <w:jc w:val="center"/>
                              <w:rPr>
                                <w:rFonts w:hint="eastAsia" w:ascii="CESI黑体-GB2312" w:hAnsi="CESI黑体-GB2312" w:eastAsia="CESI黑体-GB2312" w:cs="CESI黑体-GB2312"/>
                                <w:sz w:val="32"/>
                                <w:szCs w:val="32"/>
                                <w:lang w:eastAsia="zh-CN"/>
                              </w:rPr>
                            </w:pPr>
                          </w:p>
                          <w:p w14:paraId="0E274852">
                            <w:pPr>
                              <w:jc w:val="center"/>
                              <w:rPr>
                                <w:rFonts w:hint="eastAsia" w:ascii="CESI黑体-GB2312" w:hAnsi="CESI黑体-GB2312" w:eastAsia="CESI黑体-GB2312" w:cs="CESI黑体-GB2312"/>
                                <w:sz w:val="32"/>
                                <w:szCs w:val="32"/>
                                <w:lang w:eastAsia="zh-CN"/>
                              </w:rPr>
                            </w:pPr>
                          </w:p>
                          <w:p w14:paraId="374CA2C5">
                            <w:pPr>
                              <w:jc w:val="center"/>
                              <w:rPr>
                                <w:rFonts w:hint="eastAsia" w:ascii="CESI黑体-GB2312" w:hAnsi="CESI黑体-GB2312" w:eastAsia="CESI黑体-GB2312" w:cs="CESI黑体-GB2312"/>
                                <w:sz w:val="32"/>
                                <w:szCs w:val="32"/>
                                <w:lang w:eastAsia="zh-CN"/>
                              </w:rPr>
                            </w:pPr>
                          </w:p>
                          <w:p w14:paraId="51B9B509">
                            <w:pPr>
                              <w:jc w:val="center"/>
                              <w:rPr>
                                <w:rFonts w:hint="eastAsia" w:ascii="CESI黑体-GB2312" w:hAnsi="CESI黑体-GB2312" w:eastAsia="CESI黑体-GB2312" w:cs="CESI黑体-GB2312"/>
                                <w:sz w:val="32"/>
                                <w:szCs w:val="32"/>
                                <w:lang w:eastAsia="zh-CN"/>
                              </w:rPr>
                            </w:pPr>
                          </w:p>
                          <w:p w14:paraId="5D9BF676">
                            <w:pPr>
                              <w:jc w:val="center"/>
                              <w:rPr>
                                <w:rFonts w:hint="eastAsia" w:ascii="CESI黑体-GB2312" w:hAnsi="CESI黑体-GB2312" w:eastAsia="CESI黑体-GB2312" w:cs="CESI黑体-GB2312"/>
                                <w:sz w:val="32"/>
                                <w:szCs w:val="32"/>
                                <w:lang w:eastAsia="zh-CN"/>
                              </w:rPr>
                            </w:pPr>
                          </w:p>
                          <w:p w14:paraId="5F26328C">
                            <w:pPr>
                              <w:jc w:val="center"/>
                              <w:rPr>
                                <w:rFonts w:hint="eastAsia" w:ascii="CESI黑体-GB2312" w:hAnsi="CESI黑体-GB2312" w:eastAsia="CESI黑体-GB2312" w:cs="CESI黑体-GB2312"/>
                                <w:sz w:val="32"/>
                                <w:szCs w:val="32"/>
                                <w:lang w:eastAsia="zh-CN"/>
                              </w:rPr>
                            </w:pPr>
                          </w:p>
                          <w:p w14:paraId="60C953AC">
                            <w:pPr>
                              <w:jc w:val="center"/>
                              <w:rPr>
                                <w:rFonts w:hint="eastAsia" w:ascii="CESI黑体-GB2312" w:hAnsi="CESI黑体-GB2312" w:eastAsia="CESI黑体-GB2312" w:cs="CESI黑体-GB2312"/>
                                <w:sz w:val="32"/>
                                <w:szCs w:val="32"/>
                                <w:lang w:eastAsia="zh-CN"/>
                              </w:rPr>
                            </w:pPr>
                          </w:p>
                          <w:p w14:paraId="063F7C36">
                            <w:pPr>
                              <w:jc w:val="center"/>
                              <w:rPr>
                                <w:rFonts w:hint="eastAsia" w:ascii="CESI黑体-GB2312" w:hAnsi="CESI黑体-GB2312" w:eastAsia="CESI黑体-GB2312" w:cs="CESI黑体-GB2312"/>
                                <w:sz w:val="32"/>
                                <w:szCs w:val="32"/>
                                <w:lang w:eastAsia="zh-CN"/>
                              </w:rPr>
                            </w:pPr>
                          </w:p>
                          <w:p w14:paraId="6DD76A8F">
                            <w:pPr>
                              <w:jc w:val="center"/>
                              <w:rPr>
                                <w:rFonts w:hint="eastAsia" w:ascii="CESI黑体-GB2312" w:hAnsi="CESI黑体-GB2312" w:eastAsia="CESI黑体-GB2312" w:cs="CESI黑体-GB2312"/>
                                <w:sz w:val="32"/>
                                <w:szCs w:val="32"/>
                                <w:lang w:eastAsia="zh-CN"/>
                              </w:rPr>
                            </w:pPr>
                          </w:p>
                          <w:p w14:paraId="0FFB5793">
                            <w:pPr>
                              <w:jc w:val="center"/>
                              <w:rPr>
                                <w:rFonts w:hint="eastAsia" w:ascii="CESI黑体-GB2312" w:hAnsi="CESI黑体-GB2312" w:eastAsia="CESI黑体-GB2312" w:cs="CESI黑体-GB2312"/>
                                <w:sz w:val="32"/>
                                <w:szCs w:val="32"/>
                                <w:lang w:eastAsia="zh-CN"/>
                              </w:rPr>
                            </w:pPr>
                          </w:p>
                          <w:p w14:paraId="0F6B164A">
                            <w:pPr>
                              <w:jc w:val="center"/>
                              <w:rPr>
                                <w:rFonts w:hint="eastAsia" w:ascii="CESI黑体-GB2312" w:hAnsi="CESI黑体-GB2312" w:eastAsia="CESI黑体-GB2312" w:cs="CESI黑体-GB2312"/>
                                <w:sz w:val="32"/>
                                <w:szCs w:val="32"/>
                                <w:lang w:eastAsia="zh-CN"/>
                              </w:rPr>
                            </w:pPr>
                          </w:p>
                          <w:p w14:paraId="7D3F680E">
                            <w:pPr>
                              <w:jc w:val="center"/>
                              <w:rPr>
                                <w:rFonts w:hint="eastAsia" w:ascii="CESI黑体-GB2312" w:hAnsi="CESI黑体-GB2312" w:eastAsia="CESI黑体-GB2312" w:cs="CESI黑体-GB2312"/>
                                <w:sz w:val="32"/>
                                <w:szCs w:val="32"/>
                                <w:lang w:eastAsia="zh-CN"/>
                              </w:rPr>
                            </w:pPr>
                          </w:p>
                          <w:p w14:paraId="4626D5E7">
                            <w:pPr>
                              <w:jc w:val="center"/>
                              <w:rPr>
                                <w:rFonts w:hint="eastAsia" w:ascii="CESI黑体-GB2312" w:hAnsi="CESI黑体-GB2312" w:eastAsia="CESI黑体-GB2312" w:cs="CESI黑体-GB2312"/>
                                <w:sz w:val="32"/>
                                <w:szCs w:val="32"/>
                                <w:lang w:eastAsia="zh-CN"/>
                              </w:rPr>
                            </w:pPr>
                          </w:p>
                          <w:p w14:paraId="0BACBF79">
                            <w:pPr>
                              <w:jc w:val="center"/>
                              <w:rPr>
                                <w:rFonts w:hint="eastAsia" w:ascii="CESI黑体-GB2312" w:hAnsi="CESI黑体-GB2312" w:eastAsia="CESI黑体-GB2312" w:cs="CESI黑体-GB2312"/>
                                <w:sz w:val="32"/>
                                <w:szCs w:val="32"/>
                                <w:lang w:eastAsia="zh-CN"/>
                              </w:rPr>
                            </w:pPr>
                          </w:p>
                          <w:p w14:paraId="0B2865B6">
                            <w:pPr>
                              <w:jc w:val="center"/>
                              <w:rPr>
                                <w:rFonts w:hint="eastAsia" w:ascii="CESI黑体-GB2312" w:hAnsi="CESI黑体-GB2312" w:eastAsia="CESI黑体-GB2312" w:cs="CESI黑体-GB2312"/>
                                <w:sz w:val="32"/>
                                <w:szCs w:val="32"/>
                                <w:lang w:eastAsia="zh-CN"/>
                              </w:rPr>
                            </w:pPr>
                          </w:p>
                          <w:p w14:paraId="512CDB05">
                            <w:pPr>
                              <w:jc w:val="center"/>
                              <w:rPr>
                                <w:rFonts w:hint="eastAsia" w:ascii="CESI黑体-GB2312" w:hAnsi="CESI黑体-GB2312" w:eastAsia="CESI黑体-GB2312" w:cs="CESI黑体-GB2312"/>
                                <w:sz w:val="32"/>
                                <w:szCs w:val="32"/>
                                <w:lang w:eastAsia="zh-CN"/>
                              </w:rPr>
                            </w:pPr>
                          </w:p>
                          <w:p w14:paraId="585756D8">
                            <w:pPr>
                              <w:jc w:val="center"/>
                              <w:rPr>
                                <w:rFonts w:hint="eastAsia" w:ascii="CESI黑体-GB2312" w:hAnsi="CESI黑体-GB2312" w:eastAsia="CESI黑体-GB2312" w:cs="CESI黑体-GB2312"/>
                                <w:sz w:val="32"/>
                                <w:szCs w:val="32"/>
                                <w:lang w:eastAsia="zh-CN"/>
                              </w:rPr>
                            </w:pPr>
                          </w:p>
                          <w:p w14:paraId="46EFBCFE">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43.5pt;margin-top:1.6pt;height:42.65pt;width:474.5pt;z-index:251705344;mso-width-relative:page;mso-height-relative:page;" fillcolor="#FFFFFF" filled="t" stroked="t" coordsize="21600,21600" arcsize="0.166666666666667" o:gfxdata="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wi4ntQA&#10;AAAIAQAADwAAAAAAAAABACAAAAAiAAAAZHJzL2Rvd25yZXYueG1sUEsBAhQAFAAAAAgAh07iQA1Q&#10;0U0jAgAAWAQAAA4AAAAAAAAAAQAgAAAAIwEAAGRycy9lMm9Eb2MueG1sUEsFBgAAAAAGAAYAWQEA&#10;ALgFAAAAAA==&#10;">
                <v:fill on="t" focussize="0,0"/>
                <v:stroke color="#000000" joinstyle="round"/>
                <v:imagedata o:title=""/>
                <o:lock v:ext="edit" aspectratio="f"/>
                <v:textbox>
                  <w:txbxContent>
                    <w:p w14:paraId="6D10E711">
                      <w:pPr>
                        <w:jc w:val="center"/>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汛期值班值守；密切关注雨情、水情趋势</w:t>
                      </w:r>
                    </w:p>
                    <w:p w14:paraId="67FAB037">
                      <w:pPr>
                        <w:jc w:val="center"/>
                        <w:rPr>
                          <w:rFonts w:hint="eastAsia" w:ascii="CESI黑体-GB2312" w:hAnsi="CESI黑体-GB2312" w:eastAsia="CESI黑体-GB2312" w:cs="CESI黑体-GB2312"/>
                          <w:sz w:val="32"/>
                          <w:szCs w:val="32"/>
                          <w:lang w:eastAsia="zh-CN"/>
                        </w:rPr>
                      </w:pPr>
                    </w:p>
                    <w:p w14:paraId="44F5F8F1">
                      <w:pPr>
                        <w:jc w:val="center"/>
                        <w:rPr>
                          <w:rFonts w:hint="eastAsia" w:ascii="CESI黑体-GB2312" w:hAnsi="CESI黑体-GB2312" w:eastAsia="CESI黑体-GB2312" w:cs="CESI黑体-GB2312"/>
                          <w:sz w:val="32"/>
                          <w:szCs w:val="32"/>
                          <w:lang w:eastAsia="zh-CN"/>
                        </w:rPr>
                      </w:pPr>
                    </w:p>
                    <w:p w14:paraId="0ECE011D">
                      <w:pPr>
                        <w:jc w:val="center"/>
                        <w:rPr>
                          <w:rFonts w:hint="eastAsia" w:ascii="CESI黑体-GB2312" w:hAnsi="CESI黑体-GB2312" w:eastAsia="CESI黑体-GB2312" w:cs="CESI黑体-GB2312"/>
                          <w:sz w:val="32"/>
                          <w:szCs w:val="32"/>
                          <w:lang w:eastAsia="zh-CN"/>
                        </w:rPr>
                      </w:pPr>
                    </w:p>
                    <w:p w14:paraId="03C3EE15">
                      <w:pPr>
                        <w:jc w:val="center"/>
                        <w:rPr>
                          <w:rFonts w:hint="eastAsia" w:ascii="CESI黑体-GB2312" w:hAnsi="CESI黑体-GB2312" w:eastAsia="CESI黑体-GB2312" w:cs="CESI黑体-GB2312"/>
                          <w:sz w:val="32"/>
                          <w:szCs w:val="32"/>
                          <w:lang w:eastAsia="zh-CN"/>
                        </w:rPr>
                      </w:pPr>
                    </w:p>
                    <w:p w14:paraId="4BF3E217">
                      <w:pPr>
                        <w:jc w:val="center"/>
                        <w:rPr>
                          <w:rFonts w:hint="eastAsia" w:ascii="CESI黑体-GB2312" w:hAnsi="CESI黑体-GB2312" w:eastAsia="CESI黑体-GB2312" w:cs="CESI黑体-GB2312"/>
                          <w:sz w:val="32"/>
                          <w:szCs w:val="32"/>
                          <w:lang w:eastAsia="zh-CN"/>
                        </w:rPr>
                      </w:pPr>
                    </w:p>
                    <w:p w14:paraId="162F5496">
                      <w:pPr>
                        <w:jc w:val="center"/>
                        <w:rPr>
                          <w:rFonts w:hint="eastAsia" w:ascii="CESI黑体-GB2312" w:hAnsi="CESI黑体-GB2312" w:eastAsia="CESI黑体-GB2312" w:cs="CESI黑体-GB2312"/>
                          <w:sz w:val="32"/>
                          <w:szCs w:val="32"/>
                          <w:lang w:eastAsia="zh-CN"/>
                        </w:rPr>
                      </w:pPr>
                    </w:p>
                    <w:p w14:paraId="0E274852">
                      <w:pPr>
                        <w:jc w:val="center"/>
                        <w:rPr>
                          <w:rFonts w:hint="eastAsia" w:ascii="CESI黑体-GB2312" w:hAnsi="CESI黑体-GB2312" w:eastAsia="CESI黑体-GB2312" w:cs="CESI黑体-GB2312"/>
                          <w:sz w:val="32"/>
                          <w:szCs w:val="32"/>
                          <w:lang w:eastAsia="zh-CN"/>
                        </w:rPr>
                      </w:pPr>
                    </w:p>
                    <w:p w14:paraId="374CA2C5">
                      <w:pPr>
                        <w:jc w:val="center"/>
                        <w:rPr>
                          <w:rFonts w:hint="eastAsia" w:ascii="CESI黑体-GB2312" w:hAnsi="CESI黑体-GB2312" w:eastAsia="CESI黑体-GB2312" w:cs="CESI黑体-GB2312"/>
                          <w:sz w:val="32"/>
                          <w:szCs w:val="32"/>
                          <w:lang w:eastAsia="zh-CN"/>
                        </w:rPr>
                      </w:pPr>
                    </w:p>
                    <w:p w14:paraId="51B9B509">
                      <w:pPr>
                        <w:jc w:val="center"/>
                        <w:rPr>
                          <w:rFonts w:hint="eastAsia" w:ascii="CESI黑体-GB2312" w:hAnsi="CESI黑体-GB2312" w:eastAsia="CESI黑体-GB2312" w:cs="CESI黑体-GB2312"/>
                          <w:sz w:val="32"/>
                          <w:szCs w:val="32"/>
                          <w:lang w:eastAsia="zh-CN"/>
                        </w:rPr>
                      </w:pPr>
                    </w:p>
                    <w:p w14:paraId="5D9BF676">
                      <w:pPr>
                        <w:jc w:val="center"/>
                        <w:rPr>
                          <w:rFonts w:hint="eastAsia" w:ascii="CESI黑体-GB2312" w:hAnsi="CESI黑体-GB2312" w:eastAsia="CESI黑体-GB2312" w:cs="CESI黑体-GB2312"/>
                          <w:sz w:val="32"/>
                          <w:szCs w:val="32"/>
                          <w:lang w:eastAsia="zh-CN"/>
                        </w:rPr>
                      </w:pPr>
                    </w:p>
                    <w:p w14:paraId="5F26328C">
                      <w:pPr>
                        <w:jc w:val="center"/>
                        <w:rPr>
                          <w:rFonts w:hint="eastAsia" w:ascii="CESI黑体-GB2312" w:hAnsi="CESI黑体-GB2312" w:eastAsia="CESI黑体-GB2312" w:cs="CESI黑体-GB2312"/>
                          <w:sz w:val="32"/>
                          <w:szCs w:val="32"/>
                          <w:lang w:eastAsia="zh-CN"/>
                        </w:rPr>
                      </w:pPr>
                    </w:p>
                    <w:p w14:paraId="60C953AC">
                      <w:pPr>
                        <w:jc w:val="center"/>
                        <w:rPr>
                          <w:rFonts w:hint="eastAsia" w:ascii="CESI黑体-GB2312" w:hAnsi="CESI黑体-GB2312" w:eastAsia="CESI黑体-GB2312" w:cs="CESI黑体-GB2312"/>
                          <w:sz w:val="32"/>
                          <w:szCs w:val="32"/>
                          <w:lang w:eastAsia="zh-CN"/>
                        </w:rPr>
                      </w:pPr>
                    </w:p>
                    <w:p w14:paraId="063F7C36">
                      <w:pPr>
                        <w:jc w:val="center"/>
                        <w:rPr>
                          <w:rFonts w:hint="eastAsia" w:ascii="CESI黑体-GB2312" w:hAnsi="CESI黑体-GB2312" w:eastAsia="CESI黑体-GB2312" w:cs="CESI黑体-GB2312"/>
                          <w:sz w:val="32"/>
                          <w:szCs w:val="32"/>
                          <w:lang w:eastAsia="zh-CN"/>
                        </w:rPr>
                      </w:pPr>
                    </w:p>
                    <w:p w14:paraId="6DD76A8F">
                      <w:pPr>
                        <w:jc w:val="center"/>
                        <w:rPr>
                          <w:rFonts w:hint="eastAsia" w:ascii="CESI黑体-GB2312" w:hAnsi="CESI黑体-GB2312" w:eastAsia="CESI黑体-GB2312" w:cs="CESI黑体-GB2312"/>
                          <w:sz w:val="32"/>
                          <w:szCs w:val="32"/>
                          <w:lang w:eastAsia="zh-CN"/>
                        </w:rPr>
                      </w:pPr>
                    </w:p>
                    <w:p w14:paraId="0FFB5793">
                      <w:pPr>
                        <w:jc w:val="center"/>
                        <w:rPr>
                          <w:rFonts w:hint="eastAsia" w:ascii="CESI黑体-GB2312" w:hAnsi="CESI黑体-GB2312" w:eastAsia="CESI黑体-GB2312" w:cs="CESI黑体-GB2312"/>
                          <w:sz w:val="32"/>
                          <w:szCs w:val="32"/>
                          <w:lang w:eastAsia="zh-CN"/>
                        </w:rPr>
                      </w:pPr>
                    </w:p>
                    <w:p w14:paraId="0F6B164A">
                      <w:pPr>
                        <w:jc w:val="center"/>
                        <w:rPr>
                          <w:rFonts w:hint="eastAsia" w:ascii="CESI黑体-GB2312" w:hAnsi="CESI黑体-GB2312" w:eastAsia="CESI黑体-GB2312" w:cs="CESI黑体-GB2312"/>
                          <w:sz w:val="32"/>
                          <w:szCs w:val="32"/>
                          <w:lang w:eastAsia="zh-CN"/>
                        </w:rPr>
                      </w:pPr>
                    </w:p>
                    <w:p w14:paraId="7D3F680E">
                      <w:pPr>
                        <w:jc w:val="center"/>
                        <w:rPr>
                          <w:rFonts w:hint="eastAsia" w:ascii="CESI黑体-GB2312" w:hAnsi="CESI黑体-GB2312" w:eastAsia="CESI黑体-GB2312" w:cs="CESI黑体-GB2312"/>
                          <w:sz w:val="32"/>
                          <w:szCs w:val="32"/>
                          <w:lang w:eastAsia="zh-CN"/>
                        </w:rPr>
                      </w:pPr>
                    </w:p>
                    <w:p w14:paraId="4626D5E7">
                      <w:pPr>
                        <w:jc w:val="center"/>
                        <w:rPr>
                          <w:rFonts w:hint="eastAsia" w:ascii="CESI黑体-GB2312" w:hAnsi="CESI黑体-GB2312" w:eastAsia="CESI黑体-GB2312" w:cs="CESI黑体-GB2312"/>
                          <w:sz w:val="32"/>
                          <w:szCs w:val="32"/>
                          <w:lang w:eastAsia="zh-CN"/>
                        </w:rPr>
                      </w:pPr>
                    </w:p>
                    <w:p w14:paraId="0BACBF79">
                      <w:pPr>
                        <w:jc w:val="center"/>
                        <w:rPr>
                          <w:rFonts w:hint="eastAsia" w:ascii="CESI黑体-GB2312" w:hAnsi="CESI黑体-GB2312" w:eastAsia="CESI黑体-GB2312" w:cs="CESI黑体-GB2312"/>
                          <w:sz w:val="32"/>
                          <w:szCs w:val="32"/>
                          <w:lang w:eastAsia="zh-CN"/>
                        </w:rPr>
                      </w:pPr>
                    </w:p>
                    <w:p w14:paraId="0B2865B6">
                      <w:pPr>
                        <w:jc w:val="center"/>
                        <w:rPr>
                          <w:rFonts w:hint="eastAsia" w:ascii="CESI黑体-GB2312" w:hAnsi="CESI黑体-GB2312" w:eastAsia="CESI黑体-GB2312" w:cs="CESI黑体-GB2312"/>
                          <w:sz w:val="32"/>
                          <w:szCs w:val="32"/>
                          <w:lang w:eastAsia="zh-CN"/>
                        </w:rPr>
                      </w:pPr>
                    </w:p>
                    <w:p w14:paraId="512CDB05">
                      <w:pPr>
                        <w:jc w:val="center"/>
                        <w:rPr>
                          <w:rFonts w:hint="eastAsia" w:ascii="CESI黑体-GB2312" w:hAnsi="CESI黑体-GB2312" w:eastAsia="CESI黑体-GB2312" w:cs="CESI黑体-GB2312"/>
                          <w:sz w:val="32"/>
                          <w:szCs w:val="32"/>
                          <w:lang w:eastAsia="zh-CN"/>
                        </w:rPr>
                      </w:pPr>
                    </w:p>
                    <w:p w14:paraId="585756D8">
                      <w:pPr>
                        <w:jc w:val="center"/>
                        <w:rPr>
                          <w:rFonts w:hint="eastAsia" w:ascii="CESI黑体-GB2312" w:hAnsi="CESI黑体-GB2312" w:eastAsia="CESI黑体-GB2312" w:cs="CESI黑体-GB2312"/>
                          <w:sz w:val="32"/>
                          <w:szCs w:val="32"/>
                          <w:lang w:eastAsia="zh-CN"/>
                        </w:rPr>
                      </w:pPr>
                    </w:p>
                    <w:p w14:paraId="46EFBCFE">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61787DDC">
      <w:pPr>
        <w:bidi w:val="0"/>
        <w:rPr>
          <w:rFonts w:hint="eastAsia"/>
          <w:lang w:val="en-US" w:eastAsia="zh-CN"/>
        </w:rPr>
      </w:pPr>
    </w:p>
    <w:p w14:paraId="10A50B64">
      <w:pPr>
        <w:bidi w:val="0"/>
        <w:rPr>
          <w:rFonts w:hint="eastAsia"/>
          <w:lang w:val="en-US" w:eastAsia="zh-CN"/>
        </w:rPr>
      </w:pPr>
    </w:p>
    <w:p w14:paraId="2AC4325C">
      <w:pPr>
        <w:bidi w:val="0"/>
        <w:rPr>
          <w:rFonts w:hint="eastAsia"/>
          <w:lang w:val="en-US" w:eastAsia="zh-CN"/>
        </w:rPr>
      </w:pPr>
    </w:p>
    <w:p w14:paraId="04746F78">
      <w:pPr>
        <w:bidi w:val="0"/>
        <w:rPr>
          <w:rFonts w:hint="eastAsia"/>
          <w:lang w:val="en-US" w:eastAsia="zh-CN"/>
        </w:rPr>
      </w:pPr>
    </w:p>
    <w:p w14:paraId="090A937C">
      <w:pPr>
        <w:bidi w:val="0"/>
        <w:rPr>
          <w:rFonts w:hint="eastAsia"/>
          <w:lang w:val="en-US" w:eastAsia="zh-CN"/>
        </w:rPr>
      </w:pPr>
    </w:p>
    <w:p w14:paraId="2246BE9C">
      <w:pPr>
        <w:bidi w:val="0"/>
        <w:rPr>
          <w:rFonts w:hint="eastAsia"/>
          <w:lang w:val="en-US" w:eastAsia="zh-CN"/>
        </w:rPr>
      </w:pPr>
    </w:p>
    <w:p w14:paraId="08EA1772">
      <w:pPr>
        <w:bidi w:val="0"/>
        <w:rPr>
          <w:rFonts w:hint="eastAsia"/>
          <w:lang w:val="en-US" w:eastAsia="zh-CN"/>
        </w:rPr>
      </w:pPr>
    </w:p>
    <w:p w14:paraId="49FABD96">
      <w:pPr>
        <w:bidi w:val="0"/>
        <w:rPr>
          <w:rFonts w:hint="eastAsia"/>
          <w:lang w:val="en-US" w:eastAsia="zh-CN"/>
        </w:rPr>
      </w:pPr>
    </w:p>
    <w:p w14:paraId="03A6B173">
      <w:pPr>
        <w:bidi w:val="0"/>
        <w:rPr>
          <w:rFonts w:hint="eastAsia"/>
          <w:lang w:val="en-US" w:eastAsia="zh-CN"/>
        </w:rPr>
      </w:pPr>
    </w:p>
    <w:p w14:paraId="3BF34158">
      <w:pPr>
        <w:bidi w:val="0"/>
        <w:rPr>
          <w:rFonts w:hint="eastAsia"/>
          <w:lang w:val="en-US" w:eastAsia="zh-CN"/>
        </w:rPr>
      </w:pPr>
    </w:p>
    <w:p w14:paraId="64D659AD">
      <w:pPr>
        <w:bidi w:val="0"/>
        <w:rPr>
          <w:rFonts w:hint="eastAsia"/>
          <w:lang w:val="en-US" w:eastAsia="zh-CN"/>
        </w:rPr>
      </w:pPr>
    </w:p>
    <w:p w14:paraId="6BC17A1C">
      <w:pPr>
        <w:bidi w:val="0"/>
        <w:rPr>
          <w:rFonts w:hint="eastAsia"/>
          <w:lang w:val="en-US" w:eastAsia="zh-CN"/>
        </w:rPr>
      </w:pPr>
    </w:p>
    <w:p w14:paraId="228AE1EA">
      <w:pPr>
        <w:bidi w:val="0"/>
        <w:rPr>
          <w:rFonts w:hint="eastAsia"/>
          <w:lang w:val="en-US" w:eastAsia="zh-CN"/>
        </w:rPr>
      </w:pPr>
    </w:p>
    <w:p w14:paraId="651D74F3">
      <w:pPr>
        <w:bidi w:val="0"/>
        <w:rPr>
          <w:rFonts w:hint="eastAsia"/>
          <w:lang w:val="en-US" w:eastAsia="zh-CN"/>
        </w:rPr>
      </w:pPr>
    </w:p>
    <w:p w14:paraId="626A2151">
      <w:pPr>
        <w:bidi w:val="0"/>
        <w:rPr>
          <w:rFonts w:hint="eastAsia"/>
          <w:lang w:val="en-US" w:eastAsia="zh-CN"/>
        </w:rPr>
        <w:sectPr>
          <w:pgSz w:w="11906" w:h="16838"/>
          <w:pgMar w:top="340" w:right="567" w:bottom="340" w:left="567" w:header="851" w:footer="992" w:gutter="0"/>
          <w:pgNumType w:fmt="numberInDash"/>
          <w:cols w:space="720" w:num="1"/>
          <w:docGrid w:type="lines" w:linePitch="312" w:charSpace="0"/>
        </w:sectPr>
      </w:pPr>
    </w:p>
    <w:p w14:paraId="4FF4A61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附件2</w:t>
      </w:r>
    </w:p>
    <w:p w14:paraId="455F9995">
      <w:pPr>
        <w:bidi w:val="0"/>
        <w:rPr>
          <w:rFonts w:hint="eastAsia"/>
          <w:lang w:val="en-US" w:eastAsia="zh-CN"/>
        </w:rPr>
      </w:pPr>
    </w:p>
    <w:p w14:paraId="2A447257">
      <w:pPr>
        <w:jc w:val="center"/>
        <w:rPr>
          <w:rFonts w:hint="eastAsia" w:ascii="方正小标宋简体" w:hAnsi="方正小标宋简体" w:eastAsia="方正小标宋简体" w:cs="方正小标宋简体"/>
          <w:sz w:val="36"/>
          <w:szCs w:val="36"/>
          <w:lang w:eastAsia="zh-CN"/>
        </w:rPr>
      </w:pPr>
      <w:r>
        <w:rPr>
          <w:rFonts w:hint="eastAsia" w:ascii="方正小标宋简体" w:hAnsi="方正小标宋简体" w:eastAsia="方正小标宋简体" w:cs="方正小标宋简体"/>
          <w:sz w:val="36"/>
          <w:szCs w:val="36"/>
          <w:lang w:eastAsia="zh-CN"/>
        </w:rPr>
        <w:t>亳州市地质灾害气象风险预警响应措施</w:t>
      </w:r>
    </w:p>
    <w:tbl>
      <w:tblPr>
        <w:tblStyle w:val="5"/>
        <w:tblW w:w="0" w:type="auto"/>
        <w:tblInd w:w="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1000"/>
        <w:gridCol w:w="2025"/>
        <w:gridCol w:w="4637"/>
        <w:gridCol w:w="4813"/>
        <w:gridCol w:w="3137"/>
      </w:tblGrid>
      <w:tr w14:paraId="2CA15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dxa"/>
            <w:vMerge w:val="restart"/>
            <w:noWrap w:val="0"/>
            <w:vAlign w:val="top"/>
          </w:tcPr>
          <w:p w14:paraId="491AEDEE">
            <w:pPr>
              <w:jc w:val="center"/>
              <w:rPr>
                <w:rFonts w:hint="eastAsia" w:ascii="CESI黑体-GB2312" w:hAnsi="CESI黑体-GB2312" w:eastAsia="CESI黑体-GB2312" w:cs="CESI黑体-GB2312"/>
                <w:sz w:val="24"/>
                <w:szCs w:val="24"/>
                <w:vertAlign w:val="baseline"/>
                <w:lang w:eastAsia="zh-CN"/>
              </w:rPr>
            </w:pPr>
            <w:r>
              <w:rPr>
                <w:rFonts w:hint="eastAsia" w:ascii="CESI黑体-GB2312" w:hAnsi="CESI黑体-GB2312" w:eastAsia="CESI黑体-GB2312" w:cs="CESI黑体-GB2312"/>
                <w:sz w:val="24"/>
                <w:szCs w:val="24"/>
                <w:vertAlign w:val="baseline"/>
                <w:lang w:eastAsia="zh-CN"/>
              </w:rPr>
              <w:t>等级</w:t>
            </w:r>
          </w:p>
        </w:tc>
        <w:tc>
          <w:tcPr>
            <w:tcW w:w="1000" w:type="dxa"/>
            <w:vMerge w:val="restart"/>
            <w:noWrap w:val="0"/>
            <w:vAlign w:val="top"/>
          </w:tcPr>
          <w:p w14:paraId="6E34D459">
            <w:pPr>
              <w:jc w:val="center"/>
              <w:rPr>
                <w:rFonts w:hint="eastAsia" w:ascii="CESI黑体-GB2312" w:hAnsi="CESI黑体-GB2312" w:eastAsia="CESI黑体-GB2312" w:cs="CESI黑体-GB2312"/>
                <w:sz w:val="24"/>
                <w:szCs w:val="24"/>
                <w:vertAlign w:val="baseline"/>
                <w:lang w:eastAsia="zh-CN"/>
              </w:rPr>
            </w:pPr>
            <w:r>
              <w:rPr>
                <w:rFonts w:hint="eastAsia" w:ascii="CESI黑体-GB2312" w:hAnsi="CESI黑体-GB2312" w:eastAsia="CESI黑体-GB2312" w:cs="CESI黑体-GB2312"/>
                <w:sz w:val="24"/>
                <w:szCs w:val="24"/>
                <w:vertAlign w:val="baseline"/>
                <w:lang w:eastAsia="zh-CN"/>
              </w:rPr>
              <w:t>风险</w:t>
            </w:r>
          </w:p>
        </w:tc>
        <w:tc>
          <w:tcPr>
            <w:tcW w:w="14612" w:type="dxa"/>
            <w:gridSpan w:val="4"/>
            <w:noWrap w:val="0"/>
            <w:vAlign w:val="top"/>
          </w:tcPr>
          <w:p w14:paraId="5D4E9034">
            <w:pPr>
              <w:jc w:val="center"/>
              <w:rPr>
                <w:rFonts w:hint="eastAsia" w:ascii="CESI黑体-GB2312" w:hAnsi="CESI黑体-GB2312" w:eastAsia="CESI黑体-GB2312" w:cs="CESI黑体-GB2312"/>
                <w:sz w:val="24"/>
                <w:szCs w:val="24"/>
                <w:vertAlign w:val="baseline"/>
                <w:lang w:eastAsia="zh-CN"/>
              </w:rPr>
            </w:pPr>
            <w:r>
              <w:rPr>
                <w:rFonts w:hint="eastAsia" w:ascii="CESI黑体-GB2312" w:hAnsi="CESI黑体-GB2312" w:eastAsia="CESI黑体-GB2312" w:cs="CESI黑体-GB2312"/>
                <w:sz w:val="24"/>
                <w:szCs w:val="24"/>
                <w:vertAlign w:val="baseline"/>
                <w:lang w:eastAsia="zh-CN"/>
              </w:rPr>
              <w:t>气象风险预警响应</w:t>
            </w:r>
          </w:p>
        </w:tc>
      </w:tr>
      <w:tr w14:paraId="08F9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425" w:type="dxa"/>
            <w:vMerge w:val="continue"/>
            <w:noWrap w:val="0"/>
            <w:vAlign w:val="top"/>
          </w:tcPr>
          <w:p w14:paraId="2C65341F">
            <w:pPr>
              <w:jc w:val="center"/>
              <w:rPr>
                <w:rFonts w:hint="eastAsia" w:ascii="CESI黑体-GB2312" w:hAnsi="CESI黑体-GB2312" w:eastAsia="CESI黑体-GB2312" w:cs="CESI黑体-GB2312"/>
                <w:sz w:val="24"/>
                <w:szCs w:val="24"/>
                <w:vertAlign w:val="baseline"/>
                <w:lang w:eastAsia="zh-CN"/>
              </w:rPr>
            </w:pPr>
          </w:p>
        </w:tc>
        <w:tc>
          <w:tcPr>
            <w:tcW w:w="1000" w:type="dxa"/>
            <w:vMerge w:val="continue"/>
            <w:noWrap w:val="0"/>
            <w:vAlign w:val="top"/>
          </w:tcPr>
          <w:p w14:paraId="099223BA">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CESI黑体-GB2312" w:hAnsi="CESI黑体-GB2312" w:eastAsia="CESI黑体-GB2312" w:cs="CESI黑体-GB2312"/>
                <w:sz w:val="24"/>
                <w:szCs w:val="24"/>
                <w:vertAlign w:val="baseline"/>
                <w:lang w:eastAsia="zh-CN"/>
              </w:rPr>
            </w:pPr>
          </w:p>
        </w:tc>
        <w:tc>
          <w:tcPr>
            <w:tcW w:w="2025" w:type="dxa"/>
            <w:noWrap w:val="0"/>
            <w:vAlign w:val="top"/>
          </w:tcPr>
          <w:p w14:paraId="7A513BFD">
            <w:pPr>
              <w:jc w:val="center"/>
              <w:rPr>
                <w:rFonts w:hint="eastAsia" w:ascii="CESI黑体-GB2312" w:hAnsi="CESI黑体-GB2312" w:eastAsia="CESI黑体-GB2312" w:cs="CESI黑体-GB2312"/>
                <w:sz w:val="24"/>
                <w:szCs w:val="24"/>
                <w:vertAlign w:val="baseline"/>
                <w:lang w:eastAsia="zh-CN"/>
              </w:rPr>
            </w:pPr>
            <w:r>
              <w:rPr>
                <w:rFonts w:hint="eastAsia" w:ascii="CESI黑体-GB2312" w:hAnsi="CESI黑体-GB2312" w:eastAsia="CESI黑体-GB2312" w:cs="CESI黑体-GB2312"/>
                <w:sz w:val="24"/>
                <w:szCs w:val="24"/>
                <w:vertAlign w:val="baseline"/>
                <w:lang w:eastAsia="zh-CN"/>
              </w:rPr>
              <w:t>预警响应</w:t>
            </w:r>
          </w:p>
        </w:tc>
        <w:tc>
          <w:tcPr>
            <w:tcW w:w="4637" w:type="dxa"/>
            <w:noWrap w:val="0"/>
            <w:vAlign w:val="top"/>
          </w:tcPr>
          <w:p w14:paraId="1D8FDCE5">
            <w:pPr>
              <w:jc w:val="center"/>
              <w:rPr>
                <w:rFonts w:hint="eastAsia" w:ascii="CESI黑体-GB2312" w:hAnsi="CESI黑体-GB2312" w:eastAsia="CESI黑体-GB2312" w:cs="CESI黑体-GB2312"/>
                <w:color w:val="auto"/>
                <w:sz w:val="24"/>
                <w:szCs w:val="24"/>
                <w:vertAlign w:val="baseline"/>
                <w:lang w:eastAsia="zh-CN"/>
              </w:rPr>
            </w:pPr>
            <w:r>
              <w:rPr>
                <w:rFonts w:hint="eastAsia" w:ascii="CESI黑体-GB2312" w:hAnsi="CESI黑体-GB2312" w:eastAsia="CESI黑体-GB2312" w:cs="CESI黑体-GB2312"/>
                <w:color w:val="auto"/>
                <w:sz w:val="24"/>
                <w:szCs w:val="24"/>
                <w:vertAlign w:val="baseline"/>
                <w:lang w:eastAsia="zh-CN"/>
              </w:rPr>
              <w:t>市自然资源主管部门响应</w:t>
            </w:r>
          </w:p>
        </w:tc>
        <w:tc>
          <w:tcPr>
            <w:tcW w:w="4813" w:type="dxa"/>
            <w:noWrap w:val="0"/>
            <w:vAlign w:val="top"/>
          </w:tcPr>
          <w:p w14:paraId="690AA2FF">
            <w:pPr>
              <w:jc w:val="center"/>
              <w:rPr>
                <w:rFonts w:hint="eastAsia" w:ascii="CESI黑体-GB2312" w:hAnsi="CESI黑体-GB2312" w:eastAsia="CESI黑体-GB2312" w:cs="CESI黑体-GB2312"/>
                <w:color w:val="auto"/>
                <w:sz w:val="24"/>
                <w:szCs w:val="24"/>
                <w:vertAlign w:val="baseline"/>
                <w:lang w:eastAsia="zh-CN"/>
              </w:rPr>
            </w:pPr>
            <w:r>
              <w:rPr>
                <w:rFonts w:hint="eastAsia" w:ascii="CESI黑体-GB2312" w:hAnsi="CESI黑体-GB2312" w:eastAsia="CESI黑体-GB2312" w:cs="CESI黑体-GB2312"/>
                <w:color w:val="auto"/>
                <w:sz w:val="24"/>
                <w:szCs w:val="24"/>
                <w:vertAlign w:val="baseline"/>
                <w:lang w:eastAsia="zh-CN"/>
              </w:rPr>
              <w:t>县（区）自然资源主管部门响应</w:t>
            </w:r>
          </w:p>
        </w:tc>
        <w:tc>
          <w:tcPr>
            <w:tcW w:w="3137" w:type="dxa"/>
            <w:noWrap w:val="0"/>
            <w:vAlign w:val="top"/>
          </w:tcPr>
          <w:p w14:paraId="081BC9FB">
            <w:pPr>
              <w:jc w:val="center"/>
              <w:rPr>
                <w:rFonts w:hint="eastAsia" w:ascii="CESI黑体-GB2312" w:hAnsi="CESI黑体-GB2312" w:eastAsia="CESI黑体-GB2312" w:cs="CESI黑体-GB2312"/>
                <w:color w:val="auto"/>
                <w:sz w:val="24"/>
                <w:szCs w:val="24"/>
                <w:vertAlign w:val="baseline"/>
                <w:lang w:eastAsia="zh-CN"/>
              </w:rPr>
            </w:pPr>
            <w:r>
              <w:rPr>
                <w:rFonts w:hint="eastAsia" w:ascii="CESI黑体-GB2312" w:hAnsi="CESI黑体-GB2312" w:eastAsia="CESI黑体-GB2312" w:cs="CESI黑体-GB2312"/>
                <w:color w:val="auto"/>
                <w:sz w:val="24"/>
                <w:szCs w:val="24"/>
                <w:vertAlign w:val="baseline"/>
                <w:lang w:eastAsia="zh-CN"/>
              </w:rPr>
              <w:t>巡查员</w:t>
            </w:r>
          </w:p>
        </w:tc>
      </w:tr>
      <w:tr w14:paraId="1D7E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1" w:hRule="atLeast"/>
        </w:trPr>
        <w:tc>
          <w:tcPr>
            <w:tcW w:w="425" w:type="dxa"/>
            <w:noWrap w:val="0"/>
            <w:vAlign w:val="top"/>
          </w:tcPr>
          <w:p w14:paraId="7DD8EDFA">
            <w:pPr>
              <w:jc w:val="center"/>
              <w:rPr>
                <w:rFonts w:hint="eastAsia" w:ascii="CESI黑体-GB2312" w:hAnsi="CESI黑体-GB2312" w:eastAsia="CESI黑体-GB2312" w:cs="CESI黑体-GB2312"/>
                <w:sz w:val="24"/>
                <w:szCs w:val="24"/>
                <w:vertAlign w:val="baseline"/>
                <w:lang w:eastAsia="zh-CN"/>
              </w:rPr>
            </w:pPr>
          </w:p>
          <w:p w14:paraId="5A41CB6C">
            <w:pPr>
              <w:jc w:val="center"/>
              <w:rPr>
                <w:rFonts w:hint="eastAsia" w:ascii="CESI黑体-GB2312" w:hAnsi="CESI黑体-GB2312" w:eastAsia="CESI黑体-GB2312" w:cs="CESI黑体-GB2312"/>
                <w:sz w:val="24"/>
                <w:szCs w:val="24"/>
                <w:vertAlign w:val="baseline"/>
                <w:lang w:eastAsia="zh-CN"/>
              </w:rPr>
            </w:pPr>
          </w:p>
          <w:p w14:paraId="3FD9EA96">
            <w:pPr>
              <w:jc w:val="center"/>
              <w:rPr>
                <w:rFonts w:hint="eastAsia" w:ascii="CESI黑体-GB2312" w:hAnsi="CESI黑体-GB2312" w:eastAsia="CESI黑体-GB2312" w:cs="CESI黑体-GB2312"/>
                <w:sz w:val="24"/>
                <w:szCs w:val="24"/>
                <w:vertAlign w:val="baseline"/>
                <w:lang w:eastAsia="zh-CN"/>
              </w:rPr>
            </w:pPr>
          </w:p>
          <w:p w14:paraId="6C61F5E8">
            <w:pPr>
              <w:jc w:val="both"/>
              <w:rPr>
                <w:rFonts w:hint="eastAsia" w:ascii="CESI黑体-GB2312" w:hAnsi="CESI黑体-GB2312" w:eastAsia="CESI黑体-GB2312" w:cs="CESI黑体-GB2312"/>
                <w:sz w:val="24"/>
                <w:szCs w:val="24"/>
                <w:vertAlign w:val="baseline"/>
                <w:lang w:eastAsia="zh-CN"/>
              </w:rPr>
            </w:pPr>
            <w:r>
              <w:rPr>
                <w:rFonts w:hint="eastAsia" w:ascii="CESI黑体-GB2312" w:hAnsi="CESI黑体-GB2312" w:eastAsia="CESI黑体-GB2312" w:cs="CESI黑体-GB2312"/>
                <w:sz w:val="24"/>
                <w:szCs w:val="24"/>
                <w:vertAlign w:val="baseline"/>
                <w:lang w:eastAsia="zh-CN"/>
              </w:rPr>
              <w:t>红色</w:t>
            </w:r>
          </w:p>
        </w:tc>
        <w:tc>
          <w:tcPr>
            <w:tcW w:w="1000" w:type="dxa"/>
            <w:noWrap w:val="0"/>
            <w:vAlign w:val="top"/>
          </w:tcPr>
          <w:p w14:paraId="65AA257E">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299E2277">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7DCB224A">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4DBA8392">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40EF9C38">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1CA4A88A">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43865570">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r>
              <w:rPr>
                <w:rFonts w:hint="eastAsia" w:ascii="宋体" w:hAnsi="宋体" w:eastAsia="宋体" w:cs="宋体"/>
                <w:b w:val="0"/>
                <w:bCs w:val="0"/>
                <w:kern w:val="0"/>
                <w:sz w:val="22"/>
                <w:szCs w:val="22"/>
                <w:lang w:val="en-US" w:eastAsia="zh-CN" w:bidi="ar"/>
              </w:rPr>
              <w:t>气象因素致地质灾害发生</w:t>
            </w:r>
            <w:r>
              <w:rPr>
                <w:rFonts w:hint="eastAsia" w:ascii="宋体" w:hAnsi="宋体" w:cs="宋体"/>
                <w:b w:val="0"/>
                <w:bCs w:val="0"/>
                <w:kern w:val="0"/>
                <w:sz w:val="22"/>
                <w:szCs w:val="22"/>
                <w:lang w:val="en-US" w:eastAsia="zh-CN" w:bidi="ar"/>
              </w:rPr>
              <w:t>的</w:t>
            </w:r>
            <w:r>
              <w:rPr>
                <w:rFonts w:hint="eastAsia" w:ascii="宋体" w:hAnsi="宋体" w:eastAsia="宋体" w:cs="宋体"/>
                <w:b w:val="0"/>
                <w:bCs w:val="0"/>
                <w:kern w:val="0"/>
                <w:sz w:val="22"/>
                <w:szCs w:val="22"/>
                <w:lang w:val="en-US" w:eastAsia="zh-CN" w:bidi="ar"/>
              </w:rPr>
              <w:t>风险很高</w:t>
            </w:r>
            <w:r>
              <w:rPr>
                <w:rFonts w:hint="eastAsia" w:ascii="宋体" w:hAnsi="宋体" w:cs="宋体"/>
                <w:b w:val="0"/>
                <w:bCs w:val="0"/>
                <w:kern w:val="0"/>
                <w:sz w:val="22"/>
                <w:szCs w:val="22"/>
                <w:lang w:val="en-US" w:eastAsia="zh-CN" w:bidi="ar"/>
              </w:rPr>
              <w:t>。</w:t>
            </w:r>
          </w:p>
        </w:tc>
        <w:tc>
          <w:tcPr>
            <w:tcW w:w="2025" w:type="dxa"/>
            <w:noWrap w:val="0"/>
            <w:vAlign w:val="top"/>
          </w:tcPr>
          <w:p w14:paraId="22A6E63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7DA388F5">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5F6DB053">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5AA11C89">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618D7D6D">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p>
          <w:p w14:paraId="7137E865">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2"/>
                <w:szCs w:val="22"/>
                <w:lang w:val="en-US" w:eastAsia="zh-CN" w:bidi="ar"/>
              </w:rPr>
            </w:pPr>
            <w:r>
              <w:rPr>
                <w:rFonts w:hint="eastAsia" w:ascii="宋体" w:hAnsi="宋体" w:eastAsia="宋体" w:cs="宋体"/>
                <w:b w:val="0"/>
                <w:bCs w:val="0"/>
                <w:kern w:val="0"/>
                <w:sz w:val="22"/>
                <w:szCs w:val="22"/>
                <w:lang w:val="en-US" w:eastAsia="zh-CN" w:bidi="ar"/>
              </w:rPr>
              <w:t>实时监测雨情、水情、灾情，动态会商研判</w:t>
            </w:r>
            <w:r>
              <w:rPr>
                <w:rFonts w:hint="eastAsia" w:ascii="宋体" w:hAnsi="宋体" w:cs="宋体"/>
                <w:b w:val="0"/>
                <w:bCs w:val="0"/>
                <w:kern w:val="0"/>
                <w:sz w:val="22"/>
                <w:szCs w:val="22"/>
                <w:lang w:val="en-US" w:eastAsia="zh-CN" w:bidi="ar"/>
              </w:rPr>
              <w:t>；</w:t>
            </w:r>
            <w:r>
              <w:rPr>
                <w:rFonts w:hint="eastAsia" w:ascii="宋体" w:hAnsi="宋体" w:eastAsia="宋体" w:cs="宋体"/>
                <w:b w:val="0"/>
                <w:bCs w:val="0"/>
                <w:kern w:val="0"/>
                <w:sz w:val="22"/>
                <w:szCs w:val="22"/>
                <w:lang w:val="en-US" w:eastAsia="zh-CN" w:bidi="ar"/>
              </w:rPr>
              <w:t>立即协助当地政府组织受地质灾害威胁群众避险转移。</w:t>
            </w:r>
          </w:p>
        </w:tc>
        <w:tc>
          <w:tcPr>
            <w:tcW w:w="4637" w:type="dxa"/>
            <w:noWrap w:val="0"/>
            <w:vAlign w:val="top"/>
          </w:tcPr>
          <w:p w14:paraId="5BDACD3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2"/>
                <w:szCs w:val="22"/>
                <w:lang w:val="en-US" w:eastAsia="zh-CN" w:bidi="ar"/>
              </w:rPr>
            </w:pPr>
            <w:r>
              <w:rPr>
                <w:rFonts w:hint="eastAsia" w:ascii="宋体" w:hAnsi="宋体" w:cs="宋体"/>
                <w:b w:val="0"/>
                <w:bCs w:val="0"/>
                <w:color w:val="auto"/>
                <w:kern w:val="0"/>
                <w:sz w:val="22"/>
                <w:szCs w:val="22"/>
                <w:lang w:val="en-US" w:eastAsia="zh-CN" w:bidi="ar"/>
              </w:rPr>
              <w:t>1.严格执行24小时值班和负责同志带班制度；随时掌握所辖县（区）值班值守情况，确保人员在岗、信息畅通、指挥有效，并予以通报。</w:t>
            </w:r>
          </w:p>
          <w:p w14:paraId="0D13A1A2">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2"/>
                <w:szCs w:val="22"/>
                <w:lang w:val="en-US" w:eastAsia="zh-CN" w:bidi="ar"/>
              </w:rPr>
            </w:pPr>
            <w:r>
              <w:rPr>
                <w:rFonts w:hint="eastAsia" w:ascii="宋体" w:hAnsi="宋体" w:cs="宋体"/>
                <w:b w:val="0"/>
                <w:bCs w:val="0"/>
                <w:color w:val="auto"/>
                <w:kern w:val="0"/>
                <w:sz w:val="22"/>
                <w:szCs w:val="22"/>
                <w:lang w:val="en-US" w:eastAsia="zh-CN" w:bidi="ar"/>
              </w:rPr>
              <w:t>2.加密与气象、应急、水利等部门会商频次，根据会商结果，及时发布市级预警信息，第一时间报告相关部门，对全市辖区预警区域进行媒体告知，并做好防御响应处置准备；通知所辖县（区）立即转移受威胁人员。</w:t>
            </w:r>
          </w:p>
          <w:p w14:paraId="29249905">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2"/>
                <w:szCs w:val="22"/>
                <w:lang w:val="en-US" w:eastAsia="zh-CN" w:bidi="ar"/>
              </w:rPr>
            </w:pPr>
            <w:r>
              <w:rPr>
                <w:rFonts w:hint="eastAsia" w:ascii="宋体" w:hAnsi="宋体" w:cs="宋体"/>
                <w:b w:val="0"/>
                <w:bCs w:val="0"/>
                <w:color w:val="auto"/>
                <w:kern w:val="0"/>
                <w:sz w:val="22"/>
                <w:szCs w:val="22"/>
                <w:lang w:val="en-US" w:eastAsia="zh-CN" w:bidi="ar"/>
              </w:rPr>
              <w:t>3.组织市级专家工作组立即赶赴可能发生地质灾害的重点区域进行巡查和地质灾害防治技术指导；指导所辖县（区）做好地质灾害防范工作。</w:t>
            </w:r>
          </w:p>
          <w:p w14:paraId="4F46DC9F">
            <w:pPr>
              <w:keepNext w:val="0"/>
              <w:keepLines w:val="0"/>
              <w:pageBreakBefore w:val="0"/>
              <w:kinsoku/>
              <w:wordWrap/>
              <w:overflowPunct/>
              <w:topLinePunct w:val="0"/>
              <w:autoSpaceDE/>
              <w:autoSpaceDN/>
              <w:bidi w:val="0"/>
              <w:adjustRightInd/>
              <w:snapToGrid/>
              <w:spacing w:line="320" w:lineRule="exact"/>
              <w:jc w:val="left"/>
              <w:textAlignment w:val="auto"/>
              <w:rPr>
                <w:rFonts w:hint="default" w:ascii="宋体" w:hAnsi="宋体" w:cs="宋体"/>
                <w:b w:val="0"/>
                <w:bCs w:val="0"/>
                <w:color w:val="auto"/>
                <w:kern w:val="0"/>
                <w:sz w:val="22"/>
                <w:szCs w:val="22"/>
                <w:lang w:val="en-US" w:eastAsia="zh-CN" w:bidi="ar"/>
              </w:rPr>
            </w:pPr>
            <w:r>
              <w:rPr>
                <w:rFonts w:hint="eastAsia" w:ascii="宋体" w:hAnsi="宋体" w:cs="宋体"/>
                <w:b w:val="0"/>
                <w:bCs w:val="0"/>
                <w:color w:val="auto"/>
                <w:kern w:val="0"/>
                <w:sz w:val="22"/>
                <w:szCs w:val="22"/>
                <w:lang w:val="en-US" w:eastAsia="zh-CN" w:bidi="ar"/>
              </w:rPr>
              <w:t>4.做好上行下达、下行上达的信息传递工作，对辖区内避险转移、处置工作情况及时向上级部门汇报，出现灾情、险情立即处置并报告省厅。</w:t>
            </w:r>
          </w:p>
        </w:tc>
        <w:tc>
          <w:tcPr>
            <w:tcW w:w="4813" w:type="dxa"/>
            <w:noWrap w:val="0"/>
            <w:vAlign w:val="top"/>
          </w:tcPr>
          <w:p w14:paraId="200099CF">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2"/>
                <w:szCs w:val="22"/>
                <w:lang w:val="en-US" w:eastAsia="zh-CN" w:bidi="ar"/>
              </w:rPr>
            </w:pPr>
            <w:r>
              <w:rPr>
                <w:rFonts w:hint="eastAsia" w:ascii="宋体" w:hAnsi="宋体" w:cs="宋体"/>
                <w:b w:val="0"/>
                <w:bCs w:val="0"/>
                <w:color w:val="auto"/>
                <w:kern w:val="0"/>
                <w:sz w:val="22"/>
                <w:szCs w:val="22"/>
                <w:lang w:val="en-US" w:eastAsia="zh-CN" w:bidi="ar"/>
              </w:rPr>
              <w:t>1.严格执行24小时值班和负责同志带班制度，确保人员在岗、信息畅通、指挥有效。</w:t>
            </w:r>
          </w:p>
          <w:p w14:paraId="6A36C5CD">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2"/>
                <w:szCs w:val="22"/>
                <w:lang w:val="en-US" w:eastAsia="zh-CN" w:bidi="ar"/>
              </w:rPr>
            </w:pPr>
            <w:r>
              <w:rPr>
                <w:rFonts w:hint="eastAsia" w:ascii="宋体" w:hAnsi="宋体" w:cs="宋体"/>
                <w:b w:val="0"/>
                <w:bCs w:val="0"/>
                <w:color w:val="auto"/>
                <w:kern w:val="0"/>
                <w:sz w:val="22"/>
                <w:szCs w:val="22"/>
                <w:lang w:val="en-US" w:eastAsia="zh-CN" w:bidi="ar"/>
              </w:rPr>
              <w:t>2.第一时间将预警信息传达至乡（镇、街道）、村（社区）、有关单位，及防灾责任人和群测群防员，并做好防御响应处置准备；协助当地政府立即转移受威胁人员。</w:t>
            </w:r>
          </w:p>
          <w:p w14:paraId="2C798731">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2"/>
                <w:szCs w:val="22"/>
                <w:lang w:val="en-US" w:eastAsia="zh-CN" w:bidi="ar"/>
              </w:rPr>
            </w:pPr>
            <w:r>
              <w:rPr>
                <w:rFonts w:hint="eastAsia" w:ascii="宋体" w:hAnsi="宋体" w:cs="宋体"/>
                <w:b w:val="0"/>
                <w:bCs w:val="0"/>
                <w:color w:val="auto"/>
                <w:kern w:val="0"/>
                <w:sz w:val="22"/>
                <w:szCs w:val="22"/>
                <w:lang w:val="en-US" w:eastAsia="zh-CN" w:bidi="ar"/>
              </w:rPr>
              <w:t>3.组织县级工作组立即赶赴地质灾害（险）情点，开展地质灾害防御响应处置工作。</w:t>
            </w:r>
          </w:p>
          <w:p w14:paraId="3E416CF6">
            <w:pPr>
              <w:keepNext w:val="0"/>
              <w:keepLines w:val="0"/>
              <w:pageBreakBefore w:val="0"/>
              <w:kinsoku/>
              <w:wordWrap/>
              <w:overflowPunct/>
              <w:topLinePunct w:val="0"/>
              <w:autoSpaceDE/>
              <w:autoSpaceDN/>
              <w:bidi w:val="0"/>
              <w:adjustRightInd/>
              <w:snapToGrid/>
              <w:spacing w:line="320" w:lineRule="exact"/>
              <w:jc w:val="left"/>
              <w:textAlignment w:val="auto"/>
              <w:rPr>
                <w:rFonts w:hint="default" w:ascii="宋体" w:hAnsi="宋体" w:cs="宋体"/>
                <w:b w:val="0"/>
                <w:bCs w:val="0"/>
                <w:color w:val="auto"/>
                <w:kern w:val="0"/>
                <w:sz w:val="22"/>
                <w:szCs w:val="22"/>
                <w:lang w:val="en-US" w:eastAsia="zh-CN" w:bidi="ar"/>
              </w:rPr>
            </w:pPr>
            <w:r>
              <w:rPr>
                <w:rFonts w:hint="eastAsia" w:ascii="宋体" w:hAnsi="宋体" w:cs="宋体"/>
                <w:b w:val="0"/>
                <w:bCs w:val="0"/>
                <w:color w:val="auto"/>
                <w:kern w:val="0"/>
                <w:sz w:val="22"/>
                <w:szCs w:val="22"/>
                <w:lang w:val="en-US" w:eastAsia="zh-CN" w:bidi="ar"/>
              </w:rPr>
              <w:t>4.严格执行灾情速报制度，实时搜集和掌握辖区防御响应处置进展、灾情、险情发生情况，随时与上下左右沟通交流，报送相关信息，遇有重大灾情、险情，第一时间上报、第一时间处置。</w:t>
            </w:r>
          </w:p>
        </w:tc>
        <w:tc>
          <w:tcPr>
            <w:tcW w:w="3137" w:type="dxa"/>
            <w:noWrap w:val="0"/>
            <w:vAlign w:val="top"/>
          </w:tcPr>
          <w:p w14:paraId="0050CBD3">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kern w:val="0"/>
                <w:sz w:val="22"/>
                <w:szCs w:val="22"/>
                <w:lang w:val="en-US" w:eastAsia="zh-CN" w:bidi="ar"/>
              </w:rPr>
            </w:pPr>
            <w:r>
              <w:rPr>
                <w:rFonts w:hint="eastAsia" w:ascii="宋体" w:hAnsi="宋体" w:cs="宋体"/>
                <w:color w:val="auto"/>
                <w:kern w:val="0"/>
                <w:sz w:val="22"/>
                <w:szCs w:val="22"/>
                <w:lang w:val="en-US" w:eastAsia="zh-CN" w:bidi="ar"/>
              </w:rPr>
              <w:t>1.立即将上级预警信息通知到自己所负责监测区域的所有住户及有关单位。</w:t>
            </w:r>
          </w:p>
          <w:p w14:paraId="7FFDE458">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kern w:val="0"/>
                <w:sz w:val="22"/>
                <w:szCs w:val="22"/>
                <w:lang w:val="en-US" w:eastAsia="zh-CN" w:bidi="ar"/>
              </w:rPr>
            </w:pPr>
            <w:r>
              <w:rPr>
                <w:rFonts w:hint="eastAsia" w:ascii="宋体" w:hAnsi="宋体" w:cs="宋体"/>
                <w:color w:val="auto"/>
                <w:kern w:val="0"/>
                <w:sz w:val="22"/>
                <w:szCs w:val="22"/>
                <w:lang w:val="en-US" w:eastAsia="zh-CN" w:bidi="ar"/>
              </w:rPr>
              <w:t>2.加密对地质灾害风险隐患进行巡查排查，发现异常情况应24小时连续监测，认真填写监测记录；出现危急情况，第一时间上报，及时发出预警信号，并对转移区域进行巡查，协助受威胁群众立即转移避险。</w:t>
            </w:r>
          </w:p>
          <w:p w14:paraId="66B6BCC7">
            <w:pPr>
              <w:keepNext w:val="0"/>
              <w:keepLines w:val="0"/>
              <w:pageBreakBefore w:val="0"/>
              <w:kinsoku/>
              <w:wordWrap/>
              <w:overflowPunct/>
              <w:topLinePunct w:val="0"/>
              <w:autoSpaceDE/>
              <w:autoSpaceDN/>
              <w:bidi w:val="0"/>
              <w:adjustRightInd/>
              <w:snapToGrid/>
              <w:spacing w:line="320" w:lineRule="exact"/>
              <w:jc w:val="left"/>
              <w:textAlignment w:val="auto"/>
              <w:rPr>
                <w:rFonts w:hint="default" w:ascii="宋体" w:hAnsi="宋体" w:cs="宋体"/>
                <w:color w:val="auto"/>
                <w:kern w:val="0"/>
                <w:sz w:val="22"/>
                <w:szCs w:val="22"/>
                <w:lang w:val="en-US" w:eastAsia="zh-CN" w:bidi="ar"/>
              </w:rPr>
            </w:pPr>
            <w:r>
              <w:rPr>
                <w:rFonts w:hint="eastAsia" w:ascii="宋体" w:hAnsi="宋体" w:cs="宋体"/>
                <w:color w:val="auto"/>
                <w:kern w:val="0"/>
                <w:sz w:val="22"/>
                <w:szCs w:val="22"/>
                <w:lang w:val="en-US" w:eastAsia="zh-CN" w:bidi="ar"/>
              </w:rPr>
              <w:t>3.第一时间向监测责任人、乡（镇）政府、村委会及自然资源主管部门报送地质灾害隐患点的动态信息。</w:t>
            </w:r>
          </w:p>
        </w:tc>
      </w:tr>
      <w:tr w14:paraId="789F1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trPr>
        <w:tc>
          <w:tcPr>
            <w:tcW w:w="425" w:type="dxa"/>
            <w:noWrap w:val="0"/>
            <w:vAlign w:val="top"/>
          </w:tcPr>
          <w:p w14:paraId="6ADC63EF">
            <w:pPr>
              <w:jc w:val="both"/>
              <w:rPr>
                <w:rFonts w:hint="eastAsia" w:ascii="CESI黑体-GB2312" w:hAnsi="CESI黑体-GB2312" w:eastAsia="CESI黑体-GB2312" w:cs="CESI黑体-GB2312"/>
                <w:sz w:val="24"/>
                <w:szCs w:val="24"/>
                <w:vertAlign w:val="baseline"/>
                <w:lang w:eastAsia="zh-CN"/>
              </w:rPr>
            </w:pPr>
          </w:p>
          <w:p w14:paraId="7F8E3AEF">
            <w:pPr>
              <w:jc w:val="center"/>
              <w:rPr>
                <w:rFonts w:hint="eastAsia" w:ascii="CESI黑体-GB2312" w:hAnsi="CESI黑体-GB2312" w:eastAsia="CESI黑体-GB2312" w:cs="CESI黑体-GB2312"/>
                <w:sz w:val="24"/>
                <w:szCs w:val="24"/>
                <w:vertAlign w:val="baseline"/>
                <w:lang w:eastAsia="zh-CN"/>
              </w:rPr>
            </w:pPr>
            <w:r>
              <w:rPr>
                <w:rFonts w:hint="eastAsia" w:ascii="CESI黑体-GB2312" w:hAnsi="CESI黑体-GB2312" w:eastAsia="CESI黑体-GB2312" w:cs="CESI黑体-GB2312"/>
                <w:sz w:val="24"/>
                <w:szCs w:val="24"/>
                <w:vertAlign w:val="baseline"/>
                <w:lang w:eastAsia="zh-CN"/>
              </w:rPr>
              <w:t>橙色</w:t>
            </w:r>
          </w:p>
        </w:tc>
        <w:tc>
          <w:tcPr>
            <w:tcW w:w="1000" w:type="dxa"/>
            <w:noWrap w:val="0"/>
            <w:vAlign w:val="top"/>
          </w:tcPr>
          <w:p w14:paraId="61031214">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kern w:val="0"/>
                <w:sz w:val="21"/>
                <w:szCs w:val="21"/>
                <w:lang w:val="en-US" w:eastAsia="zh-CN" w:bidi="ar"/>
              </w:rPr>
              <w:t>气象因素致地质灾害发生</w:t>
            </w:r>
            <w:r>
              <w:rPr>
                <w:rFonts w:hint="eastAsia" w:ascii="宋体" w:hAnsi="宋体" w:cs="宋体"/>
                <w:b w:val="0"/>
                <w:bCs w:val="0"/>
                <w:kern w:val="0"/>
                <w:sz w:val="21"/>
                <w:szCs w:val="21"/>
                <w:lang w:val="en-US" w:eastAsia="zh-CN" w:bidi="ar"/>
              </w:rPr>
              <w:t>的</w:t>
            </w:r>
            <w:r>
              <w:rPr>
                <w:rFonts w:hint="eastAsia" w:ascii="宋体" w:hAnsi="宋体" w:eastAsia="宋体" w:cs="宋体"/>
                <w:b w:val="0"/>
                <w:bCs w:val="0"/>
                <w:kern w:val="0"/>
                <w:sz w:val="21"/>
                <w:szCs w:val="21"/>
                <w:lang w:val="en-US" w:eastAsia="zh-CN" w:bidi="ar"/>
              </w:rPr>
              <w:t>风险高</w:t>
            </w:r>
            <w:r>
              <w:rPr>
                <w:rFonts w:hint="eastAsia" w:ascii="宋体" w:hAnsi="宋体" w:cs="宋体"/>
                <w:b w:val="0"/>
                <w:bCs w:val="0"/>
                <w:kern w:val="0"/>
                <w:sz w:val="21"/>
                <w:szCs w:val="21"/>
                <w:lang w:val="en-US" w:eastAsia="zh-CN" w:bidi="ar"/>
              </w:rPr>
              <w:t>。</w:t>
            </w:r>
          </w:p>
        </w:tc>
        <w:tc>
          <w:tcPr>
            <w:tcW w:w="2025" w:type="dxa"/>
            <w:noWrap w:val="0"/>
            <w:vAlign w:val="top"/>
          </w:tcPr>
          <w:p w14:paraId="56789EDC">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kern w:val="0"/>
                <w:sz w:val="21"/>
                <w:szCs w:val="21"/>
                <w:lang w:val="en-US" w:eastAsia="zh-CN" w:bidi="ar"/>
              </w:rPr>
            </w:pPr>
            <w:r>
              <w:rPr>
                <w:rFonts w:hint="eastAsia" w:ascii="宋体" w:hAnsi="宋体" w:cs="宋体"/>
                <w:b w:val="0"/>
                <w:bCs w:val="0"/>
                <w:kern w:val="0"/>
                <w:sz w:val="21"/>
                <w:szCs w:val="21"/>
                <w:lang w:val="en-US" w:eastAsia="zh-CN" w:bidi="ar"/>
              </w:rPr>
              <w:t>加密监测雨情、水情、灾情，开展24小时巡查监测，协助当地政府做好受地质灾害威胁群众避险转移准备工作。</w:t>
            </w:r>
          </w:p>
        </w:tc>
        <w:tc>
          <w:tcPr>
            <w:tcW w:w="4637" w:type="dxa"/>
            <w:noWrap w:val="0"/>
            <w:vAlign w:val="top"/>
          </w:tcPr>
          <w:p w14:paraId="5D41098B">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1"/>
                <w:szCs w:val="21"/>
                <w:lang w:val="en-US" w:eastAsia="zh-CN" w:bidi="ar"/>
              </w:rPr>
            </w:pPr>
            <w:r>
              <w:rPr>
                <w:rFonts w:hint="eastAsia" w:ascii="宋体" w:hAnsi="宋体" w:cs="宋体"/>
                <w:b w:val="0"/>
                <w:bCs w:val="0"/>
                <w:color w:val="auto"/>
                <w:kern w:val="0"/>
                <w:sz w:val="21"/>
                <w:szCs w:val="21"/>
                <w:lang w:val="en-US" w:eastAsia="zh-CN" w:bidi="ar"/>
              </w:rPr>
              <w:t>1.严格执行24小时值班和负责同志带班制度；加密抽查所辖县（区）值班值守情况，确保人员在岗信息畅通、指挥有效。</w:t>
            </w:r>
          </w:p>
          <w:p w14:paraId="5C1BA1C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1"/>
                <w:szCs w:val="21"/>
                <w:lang w:val="en-US" w:eastAsia="zh-CN" w:bidi="ar"/>
              </w:rPr>
            </w:pPr>
            <w:r>
              <w:rPr>
                <w:rFonts w:hint="eastAsia" w:ascii="宋体" w:hAnsi="宋体" w:cs="宋体"/>
                <w:b w:val="0"/>
                <w:bCs w:val="0"/>
                <w:color w:val="auto"/>
                <w:kern w:val="0"/>
                <w:sz w:val="21"/>
                <w:szCs w:val="21"/>
                <w:lang w:val="en-US" w:eastAsia="zh-CN" w:bidi="ar"/>
              </w:rPr>
              <w:t>2.加密与气象、应急、水利等部门会商频次，根据会商结果，及时发布市级预警信息，第一时间报告相关部门，对全市辖区预警区域进行媒体告知，并做好处置准备；指导所辖县（区）做好受威胁群众转移工作。</w:t>
            </w:r>
          </w:p>
          <w:p w14:paraId="5704F8C9">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1"/>
                <w:szCs w:val="21"/>
                <w:lang w:val="en-US" w:eastAsia="zh-CN" w:bidi="ar"/>
              </w:rPr>
            </w:pPr>
            <w:r>
              <w:rPr>
                <w:rFonts w:hint="eastAsia" w:ascii="宋体" w:hAnsi="宋体" w:cs="宋体"/>
                <w:b w:val="0"/>
                <w:bCs w:val="0"/>
                <w:color w:val="auto"/>
                <w:kern w:val="0"/>
                <w:sz w:val="21"/>
                <w:szCs w:val="21"/>
                <w:lang w:val="en-US" w:eastAsia="zh-CN" w:bidi="ar"/>
              </w:rPr>
              <w:t>3.组织市级专家工作组随时待命，负责突发地质灾害调查监测、灾情评估等工作。</w:t>
            </w:r>
          </w:p>
          <w:p w14:paraId="31C60FF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1"/>
                <w:szCs w:val="21"/>
                <w:lang w:val="en-US" w:eastAsia="zh-CN" w:bidi="ar"/>
              </w:rPr>
            </w:pPr>
            <w:r>
              <w:rPr>
                <w:rFonts w:hint="eastAsia" w:ascii="宋体" w:hAnsi="宋体" w:cs="宋体"/>
                <w:b w:val="0"/>
                <w:bCs w:val="0"/>
                <w:color w:val="auto"/>
                <w:kern w:val="0"/>
                <w:sz w:val="21"/>
                <w:szCs w:val="21"/>
                <w:lang w:val="en-US" w:eastAsia="zh-CN" w:bidi="ar"/>
              </w:rPr>
              <w:t>4.做好上行下达、下行上达的信息传递工作，对辖区内避险转移、处置工作情况及时向上级部门汇报，出现灾情、险情及时有效处置并立即报告省厅。</w:t>
            </w:r>
          </w:p>
        </w:tc>
        <w:tc>
          <w:tcPr>
            <w:tcW w:w="4813" w:type="dxa"/>
            <w:noWrap w:val="0"/>
            <w:vAlign w:val="top"/>
          </w:tcPr>
          <w:p w14:paraId="7BCD9850">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1"/>
                <w:szCs w:val="21"/>
                <w:lang w:val="en-US" w:eastAsia="zh-CN" w:bidi="ar"/>
              </w:rPr>
            </w:pPr>
            <w:r>
              <w:rPr>
                <w:rFonts w:hint="eastAsia" w:ascii="宋体" w:hAnsi="宋体" w:cs="宋体"/>
                <w:b w:val="0"/>
                <w:bCs w:val="0"/>
                <w:color w:val="auto"/>
                <w:kern w:val="0"/>
                <w:sz w:val="21"/>
                <w:szCs w:val="21"/>
                <w:lang w:val="en-US" w:eastAsia="zh-CN" w:bidi="ar"/>
              </w:rPr>
              <w:t>1.严格执行24小时值班和负责同志带班制度，确保人员在岗、信息畅通、指挥有效。</w:t>
            </w:r>
          </w:p>
          <w:p w14:paraId="7DF68F8E">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1"/>
                <w:szCs w:val="21"/>
                <w:lang w:val="en-US" w:eastAsia="zh-CN" w:bidi="ar"/>
              </w:rPr>
            </w:pPr>
            <w:r>
              <w:rPr>
                <w:rFonts w:hint="eastAsia" w:ascii="宋体" w:hAnsi="宋体" w:cs="宋体"/>
                <w:b w:val="0"/>
                <w:bCs w:val="0"/>
                <w:color w:val="auto"/>
                <w:kern w:val="0"/>
                <w:sz w:val="21"/>
                <w:szCs w:val="21"/>
                <w:lang w:val="en-US" w:eastAsia="zh-CN" w:bidi="ar"/>
              </w:rPr>
              <w:t>2.实时关注雨情、水情变化，加密与气象、应急、水利等部门会商，发布县级预警信息，适时调整预警级别；第一时间将预警信息传达至乡（镇、街道）、村（社区）、有关单位。</w:t>
            </w:r>
          </w:p>
          <w:p w14:paraId="102EF641">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1"/>
                <w:szCs w:val="21"/>
                <w:lang w:val="en-US" w:eastAsia="zh-CN" w:bidi="ar"/>
              </w:rPr>
            </w:pPr>
            <w:r>
              <w:rPr>
                <w:rFonts w:hint="eastAsia" w:ascii="宋体" w:hAnsi="宋体" w:cs="宋体"/>
                <w:b w:val="0"/>
                <w:bCs w:val="0"/>
                <w:color w:val="auto"/>
                <w:kern w:val="0"/>
                <w:sz w:val="21"/>
                <w:szCs w:val="21"/>
                <w:lang w:val="en-US" w:eastAsia="zh-CN" w:bidi="ar"/>
              </w:rPr>
              <w:t>对全县辖区预警区域进行媒体告知，并做好处置准备；协助地方政府转移受威胁群众。</w:t>
            </w:r>
          </w:p>
          <w:p w14:paraId="1946669C">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1"/>
                <w:szCs w:val="21"/>
                <w:lang w:val="en-US" w:eastAsia="zh-CN" w:bidi="ar"/>
              </w:rPr>
            </w:pPr>
            <w:r>
              <w:rPr>
                <w:rFonts w:hint="eastAsia" w:ascii="宋体" w:hAnsi="宋体" w:cs="宋体"/>
                <w:b w:val="0"/>
                <w:bCs w:val="0"/>
                <w:color w:val="auto"/>
                <w:kern w:val="0"/>
                <w:sz w:val="21"/>
                <w:szCs w:val="21"/>
                <w:lang w:val="en-US" w:eastAsia="zh-CN" w:bidi="ar"/>
              </w:rPr>
              <w:t>3.组织县级工作组随时待命，负责突发地质灾害现场处置工作。</w:t>
            </w:r>
          </w:p>
          <w:p w14:paraId="396AA48B">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b w:val="0"/>
                <w:bCs w:val="0"/>
                <w:color w:val="auto"/>
                <w:kern w:val="0"/>
                <w:sz w:val="21"/>
                <w:szCs w:val="21"/>
                <w:lang w:val="en-US" w:eastAsia="zh-CN" w:bidi="ar"/>
              </w:rPr>
            </w:pPr>
            <w:r>
              <w:rPr>
                <w:rFonts w:hint="eastAsia" w:ascii="宋体" w:hAnsi="宋体" w:cs="宋体"/>
                <w:b w:val="0"/>
                <w:bCs w:val="0"/>
                <w:color w:val="auto"/>
                <w:kern w:val="0"/>
                <w:sz w:val="21"/>
                <w:szCs w:val="21"/>
                <w:lang w:val="en-US" w:eastAsia="zh-CN" w:bidi="ar"/>
              </w:rPr>
              <w:t>4.严格执行灾情速报制度，实时搜集和掌握辖区现场处置及灾情、险情发生情况，并将相关情况逐级上报；遇有重大灾情、险情，第一时间上报、第一时间处置。</w:t>
            </w:r>
          </w:p>
        </w:tc>
        <w:tc>
          <w:tcPr>
            <w:tcW w:w="3137" w:type="dxa"/>
            <w:noWrap w:val="0"/>
            <w:vAlign w:val="top"/>
          </w:tcPr>
          <w:p w14:paraId="540AB333">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kern w:val="0"/>
                <w:sz w:val="21"/>
                <w:szCs w:val="21"/>
                <w:lang w:val="en-US" w:eastAsia="zh-CN" w:bidi="ar"/>
              </w:rPr>
            </w:pPr>
            <w:r>
              <w:rPr>
                <w:rFonts w:hint="eastAsia" w:ascii="宋体" w:hAnsi="宋体" w:cs="宋体"/>
                <w:color w:val="auto"/>
                <w:kern w:val="0"/>
                <w:sz w:val="21"/>
                <w:szCs w:val="21"/>
                <w:lang w:val="en-US" w:eastAsia="zh-CN" w:bidi="ar"/>
              </w:rPr>
              <w:t>1.立即将预警信息告知地质灾害隐患点群众，保持高度警惕，随时做好各项防范工作。</w:t>
            </w:r>
          </w:p>
          <w:p w14:paraId="30B52C82">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kern w:val="0"/>
                <w:sz w:val="21"/>
                <w:szCs w:val="21"/>
                <w:lang w:val="en-US" w:eastAsia="zh-CN" w:bidi="ar"/>
              </w:rPr>
            </w:pPr>
            <w:r>
              <w:rPr>
                <w:rFonts w:hint="eastAsia" w:ascii="宋体" w:hAnsi="宋体" w:cs="宋体"/>
                <w:color w:val="auto"/>
                <w:kern w:val="0"/>
                <w:sz w:val="21"/>
                <w:szCs w:val="21"/>
                <w:lang w:val="en-US" w:eastAsia="zh-CN" w:bidi="ar"/>
              </w:rPr>
              <w:t>2.加强对地质灾害风险隐患进行巡查排查，发现异常情况应加密监测，并认真填写监测记录。</w:t>
            </w:r>
          </w:p>
          <w:p w14:paraId="5B611BD3">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kern w:val="0"/>
                <w:sz w:val="21"/>
                <w:szCs w:val="21"/>
                <w:lang w:val="en-US" w:eastAsia="zh-CN" w:bidi="ar"/>
              </w:rPr>
            </w:pPr>
            <w:r>
              <w:rPr>
                <w:rFonts w:hint="eastAsia" w:ascii="宋体" w:hAnsi="宋体" w:cs="宋体"/>
                <w:color w:val="auto"/>
                <w:kern w:val="0"/>
                <w:sz w:val="21"/>
                <w:szCs w:val="21"/>
                <w:lang w:val="en-US" w:eastAsia="zh-CN" w:bidi="ar"/>
              </w:rPr>
              <w:t>3.第一时间向监测责任人、乡（镇）政府、村委会及自然资源主管部门报送地质灾害隐患点的动态信息；出现危急情况，按照防灾预案，协助群众快速转移、避灾自救。</w:t>
            </w:r>
          </w:p>
        </w:tc>
      </w:tr>
      <w:tr w14:paraId="7879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0" w:hRule="atLeast"/>
        </w:trPr>
        <w:tc>
          <w:tcPr>
            <w:tcW w:w="425" w:type="dxa"/>
            <w:noWrap w:val="0"/>
            <w:vAlign w:val="top"/>
          </w:tcPr>
          <w:p w14:paraId="62FF1D98">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CESI黑体-GB2312" w:hAnsi="CESI黑体-GB2312" w:eastAsia="CESI黑体-GB2312" w:cs="CESI黑体-GB2312"/>
                <w:sz w:val="24"/>
                <w:szCs w:val="24"/>
                <w:vertAlign w:val="baseline"/>
                <w:lang w:val="en-US" w:eastAsia="zh-CN"/>
              </w:rPr>
            </w:pPr>
          </w:p>
          <w:p w14:paraId="01B45682">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CESI黑体-GB2312" w:hAnsi="CESI黑体-GB2312" w:eastAsia="CESI黑体-GB2312" w:cs="CESI黑体-GB2312"/>
                <w:sz w:val="24"/>
                <w:szCs w:val="24"/>
                <w:vertAlign w:val="baseline"/>
                <w:lang w:val="en-US" w:eastAsia="zh-CN"/>
              </w:rPr>
            </w:pPr>
          </w:p>
          <w:p w14:paraId="2883BB76">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CESI黑体-GB2312" w:hAnsi="CESI黑体-GB2312" w:eastAsia="CESI黑体-GB2312" w:cs="CESI黑体-GB2312"/>
                <w:sz w:val="24"/>
                <w:szCs w:val="24"/>
                <w:vertAlign w:val="baseline"/>
                <w:lang w:val="en-US" w:eastAsia="zh-CN"/>
              </w:rPr>
            </w:pPr>
          </w:p>
          <w:p w14:paraId="4D6585BA">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CESI黑体-GB2312" w:hAnsi="CESI黑体-GB2312" w:eastAsia="CESI黑体-GB2312" w:cs="CESI黑体-GB2312"/>
                <w:sz w:val="24"/>
                <w:szCs w:val="24"/>
                <w:vertAlign w:val="baseline"/>
                <w:lang w:val="en-US" w:eastAsia="zh-CN"/>
              </w:rPr>
            </w:pPr>
          </w:p>
          <w:p w14:paraId="5318D83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CESI黑体-GB2312" w:hAnsi="CESI黑体-GB2312" w:eastAsia="CESI黑体-GB2312" w:cs="CESI黑体-GB2312"/>
                <w:sz w:val="24"/>
                <w:szCs w:val="24"/>
                <w:vertAlign w:val="baseline"/>
                <w:lang w:val="en-US" w:eastAsia="zh-CN"/>
              </w:rPr>
            </w:pPr>
          </w:p>
          <w:p w14:paraId="3170203E">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CESI黑体-GB2312" w:hAnsi="CESI黑体-GB2312" w:eastAsia="CESI黑体-GB2312" w:cs="CESI黑体-GB2312"/>
                <w:sz w:val="24"/>
                <w:szCs w:val="24"/>
                <w:vertAlign w:val="baseline"/>
                <w:lang w:val="en-US" w:eastAsia="zh-CN"/>
              </w:rPr>
            </w:pPr>
          </w:p>
          <w:p w14:paraId="4525A77D">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CESI黑体-GB2312" w:hAnsi="CESI黑体-GB2312" w:eastAsia="CESI黑体-GB2312" w:cs="CESI黑体-GB2312"/>
                <w:sz w:val="24"/>
                <w:szCs w:val="24"/>
                <w:vertAlign w:val="baseline"/>
                <w:lang w:val="en-US" w:eastAsia="zh-CN"/>
              </w:rPr>
              <w:t>黄色</w:t>
            </w:r>
          </w:p>
        </w:tc>
        <w:tc>
          <w:tcPr>
            <w:tcW w:w="1000" w:type="dxa"/>
            <w:noWrap w:val="0"/>
            <w:vAlign w:val="top"/>
          </w:tcPr>
          <w:p w14:paraId="398032FF">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eastAsia="宋体" w:cs="宋体"/>
                <w:b w:val="0"/>
                <w:bCs w:val="0"/>
                <w:kern w:val="0"/>
                <w:sz w:val="24"/>
                <w:szCs w:val="24"/>
                <w:lang w:val="en-US" w:eastAsia="zh-CN" w:bidi="ar"/>
              </w:rPr>
              <w:t>气象因素致地质灾害发生</w:t>
            </w:r>
            <w:r>
              <w:rPr>
                <w:rFonts w:hint="eastAsia" w:ascii="宋体" w:hAnsi="宋体" w:cs="宋体"/>
                <w:b w:val="0"/>
                <w:bCs w:val="0"/>
                <w:kern w:val="0"/>
                <w:sz w:val="24"/>
                <w:szCs w:val="24"/>
                <w:lang w:val="en-US" w:eastAsia="zh-CN" w:bidi="ar"/>
              </w:rPr>
              <w:t>的</w:t>
            </w:r>
            <w:r>
              <w:rPr>
                <w:rFonts w:hint="eastAsia" w:ascii="宋体" w:hAnsi="宋体" w:eastAsia="宋体" w:cs="宋体"/>
                <w:b w:val="0"/>
                <w:bCs w:val="0"/>
                <w:kern w:val="0"/>
                <w:sz w:val="24"/>
                <w:szCs w:val="24"/>
                <w:lang w:val="en-US" w:eastAsia="zh-CN" w:bidi="ar"/>
              </w:rPr>
              <w:t>风险</w:t>
            </w:r>
            <w:r>
              <w:rPr>
                <w:rFonts w:hint="eastAsia" w:ascii="宋体" w:hAnsi="宋体" w:cs="宋体"/>
                <w:b w:val="0"/>
                <w:bCs w:val="0"/>
                <w:kern w:val="0"/>
                <w:sz w:val="24"/>
                <w:szCs w:val="24"/>
                <w:lang w:val="en-US" w:eastAsia="zh-CN" w:bidi="ar"/>
              </w:rPr>
              <w:t>较</w:t>
            </w:r>
            <w:r>
              <w:rPr>
                <w:rFonts w:hint="eastAsia" w:ascii="宋体" w:hAnsi="宋体" w:eastAsia="宋体" w:cs="宋体"/>
                <w:b w:val="0"/>
                <w:bCs w:val="0"/>
                <w:kern w:val="0"/>
                <w:sz w:val="24"/>
                <w:szCs w:val="24"/>
                <w:lang w:val="en-US" w:eastAsia="zh-CN" w:bidi="ar"/>
              </w:rPr>
              <w:t>高</w:t>
            </w:r>
            <w:r>
              <w:rPr>
                <w:rFonts w:hint="eastAsia" w:ascii="宋体" w:hAnsi="宋体" w:cs="宋体"/>
                <w:b w:val="0"/>
                <w:bCs w:val="0"/>
                <w:kern w:val="0"/>
                <w:sz w:val="24"/>
                <w:szCs w:val="24"/>
                <w:lang w:val="en-US" w:eastAsia="zh-CN" w:bidi="ar"/>
              </w:rPr>
              <w:t>。</w:t>
            </w:r>
          </w:p>
        </w:tc>
        <w:tc>
          <w:tcPr>
            <w:tcW w:w="2025" w:type="dxa"/>
            <w:noWrap w:val="0"/>
            <w:vAlign w:val="top"/>
          </w:tcPr>
          <w:p w14:paraId="54528DEC">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加密雨情、水情、灾情监测，加强地质灾害风险隐患的巡查监测。</w:t>
            </w:r>
          </w:p>
        </w:tc>
        <w:tc>
          <w:tcPr>
            <w:tcW w:w="4637" w:type="dxa"/>
            <w:noWrap w:val="0"/>
            <w:vAlign w:val="top"/>
          </w:tcPr>
          <w:p w14:paraId="611CF6AE">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1.严格执行24小时值班和负责同志带班制度；适时抽查所辖县（区）值班值守情况，确保信息畅通、指挥有效。</w:t>
            </w:r>
          </w:p>
          <w:p w14:paraId="3A5ED937">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2.及时同与气象、应急、水利等部门会商，根据会商结果，及时发布市级预警信息，对防灾处置工作作出部署和安排。</w:t>
            </w:r>
          </w:p>
          <w:p w14:paraId="404B372D">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3.组织市级专家工作组随时待命，负责突发地质灾害防灾处置工作。</w:t>
            </w:r>
          </w:p>
          <w:p w14:paraId="66695E0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4.及时了解县（区）雨情、水情变化情况，指导所辖县（区）做好地质灾害防范工作，出现灾情、险情及时有效处置并报告省厅。</w:t>
            </w:r>
          </w:p>
        </w:tc>
        <w:tc>
          <w:tcPr>
            <w:tcW w:w="4813" w:type="dxa"/>
            <w:noWrap w:val="0"/>
            <w:vAlign w:val="top"/>
          </w:tcPr>
          <w:p w14:paraId="65CB258E">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1.严格执行24小时值班和负责同志带班制度，确保人员在岗、信息畅通、指挥有效。</w:t>
            </w:r>
          </w:p>
          <w:p w14:paraId="43D2856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2.迅速与气象、应急、水利等部门会商，及时发布县级预警信息，对防灾处置工作作出部署和安排，并根据会商情况适时调整预警级别。</w:t>
            </w:r>
          </w:p>
          <w:p w14:paraId="1BCE3E39">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3.组织县级工作组随时待命，负责突发地质灾害防灾处置工作。</w:t>
            </w:r>
          </w:p>
          <w:p w14:paraId="0CE2D326">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4.及时搜集和掌握辖区防灾处置情况及灾情发生情况，加强与上下左右沟通交流，及时报送相关信息。</w:t>
            </w:r>
          </w:p>
        </w:tc>
        <w:tc>
          <w:tcPr>
            <w:tcW w:w="3137" w:type="dxa"/>
            <w:noWrap w:val="0"/>
            <w:vAlign w:val="top"/>
          </w:tcPr>
          <w:p w14:paraId="0BBFC8FD">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1.及时将预警信息告知地质灾害隐患点群众，提高警惕，做好各项防范工作。</w:t>
            </w:r>
          </w:p>
          <w:p w14:paraId="1AC54195">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2.加强对地质灾害风险隐患进行巡查，并认真填写监测记录。</w:t>
            </w:r>
          </w:p>
          <w:p w14:paraId="1B298A1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3.及时向监测责任人、乡（镇）政府、村委会及自然资源主管部门报送地质灾害隐患点的动态变化情况；出现危急情况，按照防灾预案，组织受威胁群众避险转移。</w:t>
            </w:r>
          </w:p>
        </w:tc>
      </w:tr>
      <w:tr w14:paraId="4ACF3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trPr>
        <w:tc>
          <w:tcPr>
            <w:tcW w:w="425" w:type="dxa"/>
            <w:noWrap w:val="0"/>
            <w:vAlign w:val="top"/>
          </w:tcPr>
          <w:p w14:paraId="4811C9FB">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CESI黑体-GB2312" w:hAnsi="CESI黑体-GB2312" w:eastAsia="CESI黑体-GB2312" w:cs="CESI黑体-GB2312"/>
                <w:sz w:val="24"/>
                <w:szCs w:val="24"/>
                <w:vertAlign w:val="baseline"/>
                <w:lang w:val="en-US" w:eastAsia="zh-CN"/>
              </w:rPr>
            </w:pPr>
          </w:p>
          <w:p w14:paraId="6C099A8B">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CESI黑体-GB2312" w:hAnsi="CESI黑体-GB2312" w:eastAsia="CESI黑体-GB2312" w:cs="CESI黑体-GB2312"/>
                <w:sz w:val="24"/>
                <w:szCs w:val="24"/>
                <w:vertAlign w:val="baseline"/>
                <w:lang w:val="en-US" w:eastAsia="zh-CN"/>
              </w:rPr>
            </w:pPr>
          </w:p>
          <w:p w14:paraId="5EACDF06">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CESI黑体-GB2312" w:hAnsi="CESI黑体-GB2312" w:eastAsia="CESI黑体-GB2312" w:cs="CESI黑体-GB2312"/>
                <w:sz w:val="24"/>
                <w:szCs w:val="24"/>
                <w:vertAlign w:val="baseline"/>
                <w:lang w:val="en-US" w:eastAsia="zh-CN"/>
              </w:rPr>
              <w:t>蓝色</w:t>
            </w:r>
          </w:p>
        </w:tc>
        <w:tc>
          <w:tcPr>
            <w:tcW w:w="1000" w:type="dxa"/>
            <w:noWrap w:val="0"/>
            <w:vAlign w:val="top"/>
          </w:tcPr>
          <w:p w14:paraId="3192C700">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eastAsia="宋体" w:cs="宋体"/>
                <w:b w:val="0"/>
                <w:bCs w:val="0"/>
                <w:kern w:val="0"/>
                <w:sz w:val="24"/>
                <w:szCs w:val="24"/>
                <w:lang w:val="en-US" w:eastAsia="zh-CN" w:bidi="ar"/>
              </w:rPr>
              <w:t>气象因素致地质灾害发生</w:t>
            </w:r>
            <w:r>
              <w:rPr>
                <w:rFonts w:hint="eastAsia" w:ascii="宋体" w:hAnsi="宋体" w:cs="宋体"/>
                <w:b w:val="0"/>
                <w:bCs w:val="0"/>
                <w:kern w:val="0"/>
                <w:sz w:val="24"/>
                <w:szCs w:val="24"/>
                <w:lang w:val="en-US" w:eastAsia="zh-CN" w:bidi="ar"/>
              </w:rPr>
              <w:t>有一定风险。</w:t>
            </w:r>
          </w:p>
        </w:tc>
        <w:tc>
          <w:tcPr>
            <w:tcW w:w="2025" w:type="dxa"/>
            <w:noWrap w:val="0"/>
            <w:vAlign w:val="top"/>
          </w:tcPr>
          <w:p w14:paraId="697F8488">
            <w:pPr>
              <w:keepNext w:val="0"/>
              <w:keepLines w:val="0"/>
              <w:pageBreakBefore w:val="0"/>
              <w:kinsoku/>
              <w:wordWrap/>
              <w:overflowPunct/>
              <w:topLinePunct w:val="0"/>
              <w:autoSpaceDE/>
              <w:autoSpaceDN/>
              <w:bidi w:val="0"/>
              <w:adjustRightInd/>
              <w:snapToGrid/>
              <w:spacing w:line="320" w:lineRule="exact"/>
              <w:jc w:val="left"/>
              <w:textAlignment w:val="auto"/>
              <w:rPr>
                <w:rFonts w:hint="default" w:ascii="宋体" w:hAnsi="宋体" w:cs="宋体"/>
                <w:kern w:val="0"/>
                <w:sz w:val="24"/>
                <w:szCs w:val="24"/>
                <w:lang w:val="en-US" w:eastAsia="zh-CN" w:bidi="ar"/>
              </w:rPr>
            </w:pPr>
            <w:r>
              <w:rPr>
                <w:rFonts w:hint="eastAsia" w:ascii="宋体" w:hAnsi="宋体" w:cs="宋体"/>
                <w:kern w:val="0"/>
                <w:sz w:val="24"/>
                <w:szCs w:val="24"/>
                <w:lang w:val="en-US" w:eastAsia="zh-CN" w:bidi="ar"/>
              </w:rPr>
              <w:t>24小时值班，保持通信联络畅通；密切关注雨情、水情趋势。</w:t>
            </w:r>
          </w:p>
        </w:tc>
        <w:tc>
          <w:tcPr>
            <w:tcW w:w="4637" w:type="dxa"/>
            <w:noWrap w:val="0"/>
            <w:vAlign w:val="top"/>
          </w:tcPr>
          <w:p w14:paraId="4311B19A">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1.实行24小时值班，保持通信联络畅通。</w:t>
            </w:r>
          </w:p>
          <w:p w14:paraId="79370B42">
            <w:pPr>
              <w:keepNext w:val="0"/>
              <w:keepLines w:val="0"/>
              <w:pageBreakBefore w:val="0"/>
              <w:kinsoku/>
              <w:wordWrap/>
              <w:overflowPunct/>
              <w:topLinePunct w:val="0"/>
              <w:autoSpaceDE/>
              <w:autoSpaceDN/>
              <w:bidi w:val="0"/>
              <w:adjustRightInd/>
              <w:snapToGrid/>
              <w:spacing w:line="320" w:lineRule="exact"/>
              <w:jc w:val="left"/>
              <w:textAlignment w:val="auto"/>
              <w:rPr>
                <w:rFonts w:hint="default" w:ascii="宋体" w:hAnsi="宋体" w:cs="宋体"/>
                <w:kern w:val="0"/>
                <w:sz w:val="24"/>
                <w:szCs w:val="24"/>
                <w:lang w:val="en-US" w:eastAsia="zh-CN" w:bidi="ar"/>
              </w:rPr>
            </w:pPr>
            <w:r>
              <w:rPr>
                <w:rFonts w:hint="eastAsia" w:ascii="宋体" w:hAnsi="宋体" w:cs="宋体"/>
                <w:kern w:val="0"/>
                <w:sz w:val="24"/>
                <w:szCs w:val="24"/>
                <w:lang w:val="en-US" w:eastAsia="zh-CN" w:bidi="ar"/>
              </w:rPr>
              <w:t>2.密切关注雨情、水情变化趋势，必要时向有关部门和单位通报。</w:t>
            </w:r>
          </w:p>
        </w:tc>
        <w:tc>
          <w:tcPr>
            <w:tcW w:w="4813" w:type="dxa"/>
            <w:noWrap w:val="0"/>
            <w:vAlign w:val="top"/>
          </w:tcPr>
          <w:p w14:paraId="79982C31">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1.实行24小时值班，保持通信联络畅通。</w:t>
            </w:r>
          </w:p>
          <w:p w14:paraId="27B824A7">
            <w:pPr>
              <w:keepNext w:val="0"/>
              <w:keepLines w:val="0"/>
              <w:pageBreakBefore w:val="0"/>
              <w:kinsoku/>
              <w:wordWrap/>
              <w:overflowPunct/>
              <w:topLinePunct w:val="0"/>
              <w:autoSpaceDE/>
              <w:autoSpaceDN/>
              <w:bidi w:val="0"/>
              <w:adjustRightInd/>
              <w:snapToGrid/>
              <w:spacing w:line="320" w:lineRule="exact"/>
              <w:jc w:val="left"/>
              <w:textAlignment w:val="auto"/>
              <w:rPr>
                <w:rFonts w:hint="default" w:ascii="宋体" w:hAnsi="宋体" w:cs="宋体"/>
                <w:kern w:val="0"/>
                <w:sz w:val="24"/>
                <w:szCs w:val="24"/>
                <w:lang w:val="en-US" w:eastAsia="zh-CN" w:bidi="ar"/>
              </w:rPr>
            </w:pPr>
            <w:r>
              <w:rPr>
                <w:rFonts w:hint="eastAsia" w:ascii="宋体" w:hAnsi="宋体" w:cs="宋体"/>
                <w:kern w:val="0"/>
                <w:sz w:val="24"/>
                <w:szCs w:val="24"/>
                <w:lang w:val="en-US" w:eastAsia="zh-CN" w:bidi="ar"/>
              </w:rPr>
              <w:t>2.密切关注雨情、水情变化趋势，必要时向有关部门和单位通报。</w:t>
            </w:r>
          </w:p>
        </w:tc>
        <w:tc>
          <w:tcPr>
            <w:tcW w:w="3137" w:type="dxa"/>
            <w:noWrap w:val="0"/>
            <w:vAlign w:val="top"/>
          </w:tcPr>
          <w:p w14:paraId="20674FAB">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1.保持通信联络畅通。</w:t>
            </w:r>
          </w:p>
          <w:p w14:paraId="079E9494">
            <w:pPr>
              <w:keepNext w:val="0"/>
              <w:keepLines w:val="0"/>
              <w:pageBreakBefore w:val="0"/>
              <w:kinsoku/>
              <w:wordWrap/>
              <w:overflowPunct/>
              <w:topLinePunct w:val="0"/>
              <w:autoSpaceDE/>
              <w:autoSpaceDN/>
              <w:bidi w:val="0"/>
              <w:adjustRightInd/>
              <w:snapToGrid/>
              <w:spacing w:line="320" w:lineRule="exact"/>
              <w:jc w:val="left"/>
              <w:textAlignment w:val="auto"/>
              <w:rPr>
                <w:rFonts w:hint="default" w:ascii="宋体" w:hAnsi="宋体" w:cs="宋体"/>
                <w:kern w:val="0"/>
                <w:sz w:val="24"/>
                <w:szCs w:val="24"/>
                <w:lang w:val="en-US" w:eastAsia="zh-CN" w:bidi="ar"/>
              </w:rPr>
            </w:pPr>
            <w:r>
              <w:rPr>
                <w:rFonts w:hint="eastAsia" w:ascii="宋体" w:hAnsi="宋体" w:cs="宋体"/>
                <w:kern w:val="0"/>
                <w:sz w:val="24"/>
                <w:szCs w:val="24"/>
                <w:lang w:val="en-US" w:eastAsia="zh-CN" w:bidi="ar"/>
              </w:rPr>
              <w:t>2.加强地质灾害风险隐患巡查排查、监测预警，出现紧急情况，及时报告和处置。</w:t>
            </w:r>
          </w:p>
        </w:tc>
      </w:tr>
    </w:tbl>
    <w:p w14:paraId="209584D9">
      <w:pPr>
        <w:bidi w:val="0"/>
        <w:rPr>
          <w:rFonts w:hint="eastAsia"/>
          <w:lang w:val="en-US" w:eastAsia="zh-CN"/>
        </w:rPr>
      </w:pPr>
    </w:p>
    <w:p w14:paraId="08ABE27A">
      <w:pPr>
        <w:bidi w:val="0"/>
        <w:rPr>
          <w:rFonts w:hint="eastAsia"/>
          <w:lang w:val="en-US" w:eastAsia="zh-CN"/>
        </w:rPr>
      </w:pPr>
    </w:p>
    <w:p w14:paraId="0CEB9C69">
      <w:pPr>
        <w:bidi w:val="0"/>
        <w:rPr>
          <w:rFonts w:hint="eastAsia"/>
          <w:lang w:val="en-US" w:eastAsia="zh-CN"/>
        </w:rPr>
      </w:pPr>
    </w:p>
    <w:p w14:paraId="20B3F6DF">
      <w:pPr>
        <w:bidi w:val="0"/>
        <w:rPr>
          <w:rFonts w:hint="eastAsia"/>
          <w:lang w:val="en-US" w:eastAsia="zh-CN"/>
        </w:rPr>
        <w:sectPr>
          <w:pgSz w:w="16838" w:h="11906" w:orient="landscape"/>
          <w:pgMar w:top="567" w:right="340" w:bottom="567" w:left="340" w:header="851" w:footer="992" w:gutter="0"/>
          <w:pgNumType w:fmt="numberInDash"/>
          <w:cols w:space="720" w:num="1"/>
          <w:docGrid w:type="lines" w:linePitch="312" w:charSpace="0"/>
        </w:sectPr>
      </w:pPr>
    </w:p>
    <w:p w14:paraId="3011C43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附件3</w:t>
      </w:r>
    </w:p>
    <w:p w14:paraId="71B2D6A6">
      <w:pPr>
        <w:bidi w:val="0"/>
        <w:rPr>
          <w:rFonts w:hint="eastAsia"/>
          <w:lang w:val="en-US" w:eastAsia="zh-CN"/>
        </w:rPr>
      </w:pPr>
      <w:r>
        <w:rPr>
          <w:rFonts w:hint="eastAsia"/>
          <w:lang w:val="en-US" w:eastAsia="zh-CN"/>
        </w:rPr>
        <w:t xml:space="preserve">  </w:t>
      </w:r>
    </w:p>
    <w:p w14:paraId="42000E34">
      <w:pPr>
        <w:bidi w:val="0"/>
        <w:spacing w:line="60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亳州市地质灾害防御响应条件</w:t>
      </w:r>
    </w:p>
    <w:p w14:paraId="74214C05">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ascii="方正小标宋简体" w:hAnsi="方正小标宋简体" w:eastAsia="方正小标宋简体" w:cs="方正小标宋简体"/>
          <w:sz w:val="44"/>
          <w:szCs w:val="44"/>
          <w:lang w:val="en-US" w:eastAsia="zh-CN"/>
        </w:rPr>
      </w:pPr>
    </w:p>
    <w:p w14:paraId="7B1FD4CA">
      <w:pPr>
        <w:spacing w:line="540" w:lineRule="exact"/>
        <w:ind w:firstLine="640" w:firstLineChars="200"/>
        <w:jc w:val="left"/>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一、</w:t>
      </w:r>
      <w:r>
        <w:rPr>
          <w:rFonts w:hint="eastAsia" w:ascii="方正黑体_GBK" w:hAnsi="方正黑体_GBK" w:eastAsia="方正黑体_GBK" w:cs="方正黑体_GBK"/>
          <w:sz w:val="32"/>
          <w:szCs w:val="32"/>
          <w:lang w:val="en-US" w:eastAsia="zh-CN"/>
        </w:rPr>
        <w:fldChar w:fldCharType="begin"/>
      </w:r>
      <w:r>
        <w:rPr>
          <w:rFonts w:hint="eastAsia" w:ascii="方正黑体_GBK" w:hAnsi="方正黑体_GBK" w:eastAsia="方正黑体_GBK" w:cs="方正黑体_GBK"/>
          <w:sz w:val="32"/>
          <w:szCs w:val="32"/>
          <w:lang w:val="en-US" w:eastAsia="zh-CN"/>
        </w:rPr>
        <w:instrText xml:space="preserve"> = 1 \* ROMAN \* MERGEFORMAT </w:instrText>
      </w:r>
      <w:r>
        <w:rPr>
          <w:rFonts w:hint="eastAsia" w:ascii="方正黑体_GBK" w:hAnsi="方正黑体_GBK" w:eastAsia="方正黑体_GBK" w:cs="方正黑体_GBK"/>
          <w:sz w:val="32"/>
          <w:szCs w:val="32"/>
          <w:lang w:val="en-US" w:eastAsia="zh-CN"/>
        </w:rPr>
        <w:fldChar w:fldCharType="separate"/>
      </w:r>
      <w:r>
        <w:rPr>
          <w:rFonts w:hint="eastAsia" w:ascii="方正黑体_GBK" w:hAnsi="方正黑体_GBK" w:eastAsia="方正黑体_GBK" w:cs="方正黑体_GBK"/>
          <w:sz w:val="32"/>
          <w:szCs w:val="32"/>
          <w:lang w:val="en-US" w:eastAsia="zh-CN"/>
        </w:rPr>
        <w:t>I</w:t>
      </w:r>
      <w:r>
        <w:rPr>
          <w:rFonts w:hint="eastAsia" w:ascii="方正黑体_GBK" w:hAnsi="方正黑体_GBK" w:eastAsia="方正黑体_GBK" w:cs="方正黑体_GBK"/>
          <w:sz w:val="32"/>
          <w:szCs w:val="32"/>
          <w:lang w:val="en-US" w:eastAsia="zh-CN"/>
        </w:rPr>
        <w:fldChar w:fldCharType="end"/>
      </w:r>
      <w:r>
        <w:rPr>
          <w:rFonts w:hint="eastAsia" w:ascii="方正黑体_GBK" w:hAnsi="方正黑体_GBK" w:eastAsia="方正黑体_GBK" w:cs="方正黑体_GBK"/>
          <w:sz w:val="32"/>
          <w:szCs w:val="32"/>
          <w:lang w:val="en-US" w:eastAsia="zh-CN"/>
        </w:rPr>
        <w:t>级防御响应条件</w:t>
      </w:r>
    </w:p>
    <w:p w14:paraId="039E7788">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我市区域内有下列情形之一时，由市自然资源和规划局根据雨情、水情和灾情、险情发展，视情启动</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1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w:t>
      </w:r>
    </w:p>
    <w:p w14:paraId="587908EF">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1.市委市政府相关部署要求；</w:t>
      </w:r>
    </w:p>
    <w:p w14:paraId="25EA1BB8">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2.省自然资源厅启动地质灾害</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1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w:t>
      </w:r>
    </w:p>
    <w:p w14:paraId="6520A86B">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3.启动市突发地质灾害</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1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级应急响应；</w:t>
      </w:r>
    </w:p>
    <w:p w14:paraId="47C0CC32">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4.因灾害死亡和失踪30人（含）以上，或因灾造成直接经济损失1000万元（含）以上的特大型地质灾害灾情；</w:t>
      </w:r>
    </w:p>
    <w:p w14:paraId="245C5AA1">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5.启动</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1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级气象灾害（暴雨）应急响应；</w:t>
      </w:r>
    </w:p>
    <w:p w14:paraId="52327A2F">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6.发生6级以上（M≥6.0）特别重大地震灾害。</w:t>
      </w:r>
    </w:p>
    <w:p w14:paraId="2EA3B6EE">
      <w:pPr>
        <w:spacing w:line="540" w:lineRule="exact"/>
        <w:ind w:firstLine="640" w:firstLineChars="200"/>
        <w:jc w:val="left"/>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二、</w:t>
      </w:r>
      <w:r>
        <w:rPr>
          <w:rFonts w:hint="eastAsia" w:ascii="方正黑体_GBK" w:hAnsi="方正黑体_GBK" w:eastAsia="方正黑体_GBK" w:cs="方正黑体_GBK"/>
          <w:sz w:val="32"/>
          <w:szCs w:val="32"/>
          <w:lang w:val="en-US" w:eastAsia="zh-CN"/>
        </w:rPr>
        <w:fldChar w:fldCharType="begin"/>
      </w:r>
      <w:r>
        <w:rPr>
          <w:rFonts w:hint="eastAsia" w:ascii="方正黑体_GBK" w:hAnsi="方正黑体_GBK" w:eastAsia="方正黑体_GBK" w:cs="方正黑体_GBK"/>
          <w:sz w:val="32"/>
          <w:szCs w:val="32"/>
          <w:lang w:val="en-US" w:eastAsia="zh-CN"/>
        </w:rPr>
        <w:instrText xml:space="preserve"> = 2 \* ROMAN \* MERGEFORMAT </w:instrText>
      </w:r>
      <w:r>
        <w:rPr>
          <w:rFonts w:hint="eastAsia" w:ascii="方正黑体_GBK" w:hAnsi="方正黑体_GBK" w:eastAsia="方正黑体_GBK" w:cs="方正黑体_GBK"/>
          <w:sz w:val="32"/>
          <w:szCs w:val="32"/>
          <w:lang w:val="en-US" w:eastAsia="zh-CN"/>
        </w:rPr>
        <w:fldChar w:fldCharType="separate"/>
      </w:r>
      <w:r>
        <w:rPr>
          <w:rFonts w:hint="eastAsia" w:ascii="方正黑体_GBK" w:hAnsi="方正黑体_GBK" w:eastAsia="方正黑体_GBK" w:cs="方正黑体_GBK"/>
          <w:sz w:val="32"/>
          <w:szCs w:val="32"/>
          <w:lang w:val="en-US" w:eastAsia="zh-CN"/>
        </w:rPr>
        <w:t>II</w:t>
      </w:r>
      <w:r>
        <w:rPr>
          <w:rFonts w:hint="eastAsia" w:ascii="方正黑体_GBK" w:hAnsi="方正黑体_GBK" w:eastAsia="方正黑体_GBK" w:cs="方正黑体_GBK"/>
          <w:sz w:val="32"/>
          <w:szCs w:val="32"/>
          <w:lang w:val="en-US" w:eastAsia="zh-CN"/>
        </w:rPr>
        <w:fldChar w:fldCharType="end"/>
      </w:r>
      <w:r>
        <w:rPr>
          <w:rFonts w:hint="eastAsia" w:ascii="方正黑体_GBK" w:hAnsi="方正黑体_GBK" w:eastAsia="方正黑体_GBK" w:cs="方正黑体_GBK"/>
          <w:sz w:val="32"/>
          <w:szCs w:val="32"/>
          <w:lang w:val="en-US" w:eastAsia="zh-CN"/>
        </w:rPr>
        <w:t>级防御响应条件</w:t>
      </w:r>
    </w:p>
    <w:p w14:paraId="2E5BBD10">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我市区域内有下列情形之一时，由市自然资源和规划局根据雨情、水情和灾情、险情发展，视情启动</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2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w:t>
      </w:r>
    </w:p>
    <w:p w14:paraId="03CDF516">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1.市委、市政府相关部署要求；</w:t>
      </w:r>
    </w:p>
    <w:p w14:paraId="3C7916CE">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2.省自然资源厅启动地质灾害</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2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w:t>
      </w:r>
    </w:p>
    <w:p w14:paraId="23026DAC">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3.启动市突发地质灾害</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2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级应急响应；</w:t>
      </w:r>
    </w:p>
    <w:p w14:paraId="12C86032">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4.因灾害死亡和失踪10人（含）以上、30人以下，或因灾造成直接经济损失500万元（含）以上、1000万元以下的大型地质灾害灾情；</w:t>
      </w:r>
    </w:p>
    <w:p w14:paraId="70AAF653">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5.启动</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2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级气象灾害（暴雨）应急响应；</w:t>
      </w:r>
    </w:p>
    <w:p w14:paraId="550CD5AA">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6.发生5级以上、6级以下（5.0≤M＜6.0）重大地震灾害。</w:t>
      </w:r>
    </w:p>
    <w:p w14:paraId="6BB2D40D">
      <w:pPr>
        <w:spacing w:line="540" w:lineRule="exact"/>
        <w:ind w:firstLine="640" w:firstLineChars="200"/>
        <w:jc w:val="left"/>
        <w:rPr>
          <w:rFonts w:hint="default" w:ascii="方正黑体_GBK" w:hAnsi="方正黑体_GBK" w:eastAsia="方正黑体_GBK" w:cs="方正黑体_GBK"/>
          <w:sz w:val="32"/>
          <w:szCs w:val="32"/>
          <w:lang w:val="en-US" w:eastAsia="zh-CN"/>
        </w:rPr>
        <w:sectPr>
          <w:pgSz w:w="11906" w:h="16838"/>
          <w:pgMar w:top="2098" w:right="1797" w:bottom="1440" w:left="1587" w:header="851" w:footer="992" w:gutter="0"/>
          <w:pgNumType w:fmt="numberInDash"/>
          <w:cols w:space="720" w:num="1"/>
          <w:docGrid w:type="lines" w:linePitch="312" w:charSpace="0"/>
        </w:sectPr>
      </w:pPr>
    </w:p>
    <w:p w14:paraId="371EC201">
      <w:pPr>
        <w:spacing w:line="540" w:lineRule="exact"/>
        <w:ind w:firstLine="640" w:firstLineChars="200"/>
        <w:jc w:val="left"/>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三、</w:t>
      </w:r>
      <w:r>
        <w:rPr>
          <w:rFonts w:hint="default" w:ascii="方正黑体_GBK" w:hAnsi="方正黑体_GBK" w:eastAsia="方正黑体_GBK" w:cs="方正黑体_GBK"/>
          <w:sz w:val="32"/>
          <w:szCs w:val="32"/>
          <w:lang w:val="en-US" w:eastAsia="zh-CN"/>
        </w:rPr>
        <w:fldChar w:fldCharType="begin"/>
      </w:r>
      <w:r>
        <w:rPr>
          <w:rFonts w:hint="default" w:ascii="方正黑体_GBK" w:hAnsi="方正黑体_GBK" w:eastAsia="方正黑体_GBK" w:cs="方正黑体_GBK"/>
          <w:sz w:val="32"/>
          <w:szCs w:val="32"/>
          <w:lang w:val="en-US" w:eastAsia="zh-CN"/>
        </w:rPr>
        <w:instrText xml:space="preserve"> = 3 \* ROMAN \* MERGEFORMAT </w:instrText>
      </w:r>
      <w:r>
        <w:rPr>
          <w:rFonts w:hint="default" w:ascii="方正黑体_GBK" w:hAnsi="方正黑体_GBK" w:eastAsia="方正黑体_GBK" w:cs="方正黑体_GBK"/>
          <w:sz w:val="32"/>
          <w:szCs w:val="32"/>
          <w:lang w:val="en-US" w:eastAsia="zh-CN"/>
        </w:rPr>
        <w:fldChar w:fldCharType="separate"/>
      </w:r>
      <w:r>
        <w:rPr>
          <w:rFonts w:hint="default" w:ascii="方正黑体_GBK" w:hAnsi="方正黑体_GBK" w:eastAsia="方正黑体_GBK" w:cs="方正黑体_GBK"/>
          <w:sz w:val="32"/>
          <w:szCs w:val="32"/>
          <w:lang w:val="en-US" w:eastAsia="zh-CN"/>
        </w:rPr>
        <w:t>III</w:t>
      </w:r>
      <w:r>
        <w:rPr>
          <w:rFonts w:hint="default" w:ascii="方正黑体_GBK" w:hAnsi="方正黑体_GBK" w:eastAsia="方正黑体_GBK" w:cs="方正黑体_GBK"/>
          <w:sz w:val="32"/>
          <w:szCs w:val="32"/>
          <w:lang w:val="en-US" w:eastAsia="zh-CN"/>
        </w:rPr>
        <w:fldChar w:fldCharType="end"/>
      </w:r>
      <w:r>
        <w:rPr>
          <w:rFonts w:hint="default" w:ascii="方正黑体_GBK" w:hAnsi="方正黑体_GBK" w:eastAsia="方正黑体_GBK" w:cs="方正黑体_GBK"/>
          <w:sz w:val="32"/>
          <w:szCs w:val="32"/>
          <w:lang w:val="en-US" w:eastAsia="zh-CN"/>
        </w:rPr>
        <w:t>级防御响应条件</w:t>
      </w:r>
    </w:p>
    <w:p w14:paraId="10EA803C">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我市区域内有下列情形之一时，由市自然资源和规划局根据雨情、水情和灾情、险情发展，视情启动</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3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w:t>
      </w:r>
    </w:p>
    <w:p w14:paraId="33089426">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1.市委、市政府相关部署要求；</w:t>
      </w:r>
    </w:p>
    <w:p w14:paraId="0E0300B6">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2.省自然资源厅启动地质灾害</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3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w:t>
      </w:r>
    </w:p>
    <w:p w14:paraId="410AADD6">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3.启动市突发地质灾害</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3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级应急响应；</w:t>
      </w:r>
    </w:p>
    <w:p w14:paraId="660F8DCF">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4.因灾害死亡和失踪3人（含）以上、10人以下，或因灾造成直接经济损失100万元（含）以上、500万元以下的中型地质灾害灾情；</w:t>
      </w:r>
    </w:p>
    <w:p w14:paraId="5962F1D0">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5.启动</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3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III</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级气象灾害（暴雨）应急响应；</w:t>
      </w:r>
    </w:p>
    <w:p w14:paraId="1C23DCA0">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6.发生4级以上、5级以下（4.0≤M＜5.0）较大地震灾害。</w:t>
      </w:r>
    </w:p>
    <w:p w14:paraId="43686580">
      <w:pPr>
        <w:spacing w:line="540" w:lineRule="exact"/>
        <w:ind w:firstLine="640" w:firstLineChars="200"/>
        <w:jc w:val="left"/>
        <w:rPr>
          <w:rFonts w:hint="default" w:ascii="方正黑体_GBK" w:hAnsi="方正黑体_GBK" w:eastAsia="方正黑体_GBK" w:cs="方正黑体_GBK"/>
          <w:sz w:val="32"/>
          <w:szCs w:val="32"/>
          <w:lang w:val="en-US" w:eastAsia="zh-CN"/>
        </w:rPr>
      </w:pPr>
      <w:r>
        <w:rPr>
          <w:rFonts w:hint="default" w:ascii="方正黑体_GBK" w:hAnsi="方正黑体_GBK" w:eastAsia="方正黑体_GBK" w:cs="方正黑体_GBK"/>
          <w:sz w:val="32"/>
          <w:szCs w:val="32"/>
          <w:lang w:val="en-US" w:eastAsia="zh-CN"/>
        </w:rPr>
        <w:t>四、</w:t>
      </w:r>
      <w:r>
        <w:rPr>
          <w:rFonts w:hint="default" w:ascii="方正黑体_GBK" w:hAnsi="方正黑体_GBK" w:eastAsia="方正黑体_GBK" w:cs="方正黑体_GBK"/>
          <w:sz w:val="32"/>
          <w:szCs w:val="32"/>
          <w:lang w:val="en-US" w:eastAsia="zh-CN"/>
        </w:rPr>
        <w:fldChar w:fldCharType="begin"/>
      </w:r>
      <w:r>
        <w:rPr>
          <w:rFonts w:hint="default" w:ascii="方正黑体_GBK" w:hAnsi="方正黑体_GBK" w:eastAsia="方正黑体_GBK" w:cs="方正黑体_GBK"/>
          <w:sz w:val="32"/>
          <w:szCs w:val="32"/>
          <w:lang w:val="en-US" w:eastAsia="zh-CN"/>
        </w:rPr>
        <w:instrText xml:space="preserve"> = 4 \* ROMAN \* MERGEFORMAT </w:instrText>
      </w:r>
      <w:r>
        <w:rPr>
          <w:rFonts w:hint="default" w:ascii="方正黑体_GBK" w:hAnsi="方正黑体_GBK" w:eastAsia="方正黑体_GBK" w:cs="方正黑体_GBK"/>
          <w:sz w:val="32"/>
          <w:szCs w:val="32"/>
          <w:lang w:val="en-US" w:eastAsia="zh-CN"/>
        </w:rPr>
        <w:fldChar w:fldCharType="separate"/>
      </w:r>
      <w:r>
        <w:rPr>
          <w:rFonts w:hint="default" w:ascii="方正黑体_GBK" w:hAnsi="方正黑体_GBK" w:eastAsia="方正黑体_GBK" w:cs="方正黑体_GBK"/>
          <w:sz w:val="32"/>
          <w:szCs w:val="32"/>
          <w:lang w:val="en-US" w:eastAsia="zh-CN"/>
        </w:rPr>
        <w:t>IV</w:t>
      </w:r>
      <w:r>
        <w:rPr>
          <w:rFonts w:hint="default" w:ascii="方正黑体_GBK" w:hAnsi="方正黑体_GBK" w:eastAsia="方正黑体_GBK" w:cs="方正黑体_GBK"/>
          <w:sz w:val="32"/>
          <w:szCs w:val="32"/>
          <w:lang w:val="en-US" w:eastAsia="zh-CN"/>
        </w:rPr>
        <w:fldChar w:fldCharType="end"/>
      </w:r>
      <w:r>
        <w:rPr>
          <w:rFonts w:hint="default" w:ascii="方正黑体_GBK" w:hAnsi="方正黑体_GBK" w:eastAsia="方正黑体_GBK" w:cs="方正黑体_GBK"/>
          <w:sz w:val="32"/>
          <w:szCs w:val="32"/>
          <w:lang w:val="en-US" w:eastAsia="zh-CN"/>
        </w:rPr>
        <w:t>级防御响应条件</w:t>
      </w:r>
    </w:p>
    <w:p w14:paraId="368860DB">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我市区域内有下列情形之一时，由市自然资源和规划局根据雨情、水情和灾情、险情发展，视情启动</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4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IV</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w:t>
      </w:r>
    </w:p>
    <w:p w14:paraId="4A016459">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1.市委、市政府相关部署要求；</w:t>
      </w:r>
    </w:p>
    <w:p w14:paraId="4124EEB7">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2.省自然资源厅启动地质灾害</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4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IV</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级防御响应；</w:t>
      </w:r>
    </w:p>
    <w:p w14:paraId="157B820F">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3.发布地质灾害气象风险红色、橙色预警；</w:t>
      </w:r>
    </w:p>
    <w:p w14:paraId="4B2C4A5D">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4.启动市突发地质灾害</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4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IV</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级应急响应；</w:t>
      </w:r>
    </w:p>
    <w:p w14:paraId="6CC017F3">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5.因灾害死亡和失踪3人以下，或因灾造成直接经济损失100万元以下的小型地质灾害灾情；</w:t>
      </w:r>
    </w:p>
    <w:p w14:paraId="14D3F888">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6.启动</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 4 \* ROMAN \* MERGEFORMAT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IV</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级气象灾害（暴雨）应急响应；</w:t>
      </w:r>
    </w:p>
    <w:p w14:paraId="07031294">
      <w:pPr>
        <w:spacing w:line="540" w:lineRule="exact"/>
        <w:ind w:firstLine="640" w:firstLineChars="200"/>
        <w:jc w:val="lef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7.发生3.5级以上、4级以下（3.5≤M＜4.0）一般地震灾害。</w:t>
      </w:r>
    </w:p>
    <w:p w14:paraId="3685DEDD">
      <w:pPr>
        <w:bidi w:val="0"/>
        <w:rPr>
          <w:rFonts w:hint="eastAsia"/>
          <w:lang w:val="en-US" w:eastAsia="zh-CN"/>
        </w:rPr>
      </w:pPr>
    </w:p>
    <w:p w14:paraId="5559EB61">
      <w:pPr>
        <w:bidi w:val="0"/>
        <w:rPr>
          <w:rFonts w:hint="eastAsia"/>
          <w:lang w:val="en-US" w:eastAsia="zh-CN"/>
        </w:rPr>
      </w:pPr>
    </w:p>
    <w:p w14:paraId="22B6D14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p>
    <w:p w14:paraId="526D026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p>
    <w:p w14:paraId="7473F10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p>
    <w:p w14:paraId="0DC5D8C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p>
    <w:p w14:paraId="1102A11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p>
    <w:p w14:paraId="65318FD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p>
    <w:p w14:paraId="7573BC6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p>
    <w:p w14:paraId="3B644D1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p>
    <w:p w14:paraId="0523F5B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附件4-1</w:t>
      </w:r>
    </w:p>
    <w:p w14:paraId="192C2D3F">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亳州市地质灾害</w:t>
      </w:r>
      <w:r>
        <w:rPr>
          <w:rFonts w:hint="eastAsia" w:ascii="方正小标宋简体" w:hAnsi="方正小标宋简体" w:eastAsia="方正小标宋简体" w:cs="方正小标宋简体"/>
          <w:sz w:val="44"/>
          <w:szCs w:val="44"/>
          <w:lang w:val="en-US" w:eastAsia="zh-CN"/>
        </w:rPr>
        <w:fldChar w:fldCharType="begin"/>
      </w:r>
      <w:r>
        <w:rPr>
          <w:rFonts w:hint="eastAsia" w:ascii="方正小标宋简体" w:hAnsi="方正小标宋简体" w:eastAsia="方正小标宋简体" w:cs="方正小标宋简体"/>
          <w:sz w:val="44"/>
          <w:szCs w:val="44"/>
          <w:lang w:val="en-US" w:eastAsia="zh-CN"/>
        </w:rPr>
        <w:instrText xml:space="preserve"> = 1 \* ROMAN \* MERGEFORMAT </w:instrText>
      </w:r>
      <w:r>
        <w:rPr>
          <w:rFonts w:hint="eastAsia" w:ascii="方正小标宋简体" w:hAnsi="方正小标宋简体" w:eastAsia="方正小标宋简体" w:cs="方正小标宋简体"/>
          <w:sz w:val="44"/>
          <w:szCs w:val="44"/>
          <w:lang w:val="en-US" w:eastAsia="zh-CN"/>
        </w:rPr>
        <w:fldChar w:fldCharType="separate"/>
      </w:r>
      <w:r>
        <w:rPr>
          <w:rFonts w:hint="eastAsia" w:ascii="方正小标宋简体" w:hAnsi="方正小标宋简体" w:eastAsia="方正小标宋简体" w:cs="方正小标宋简体"/>
          <w:sz w:val="44"/>
          <w:szCs w:val="44"/>
          <w:lang w:val="en-US" w:eastAsia="zh-CN"/>
        </w:rPr>
        <w:t>I</w:t>
      </w:r>
      <w:r>
        <w:rPr>
          <w:rFonts w:hint="eastAsia" w:ascii="方正小标宋简体" w:hAnsi="方正小标宋简体" w:eastAsia="方正小标宋简体" w:cs="方正小标宋简体"/>
          <w:sz w:val="44"/>
          <w:szCs w:val="44"/>
          <w:lang w:val="en-US" w:eastAsia="zh-CN"/>
        </w:rPr>
        <w:fldChar w:fldCharType="end"/>
      </w:r>
      <w:r>
        <w:rPr>
          <w:rFonts w:hint="eastAsia" w:ascii="方正小标宋简体" w:hAnsi="方正小标宋简体" w:eastAsia="方正小标宋简体" w:cs="方正小标宋简体"/>
          <w:sz w:val="44"/>
          <w:szCs w:val="44"/>
          <w:lang w:val="en-US" w:eastAsia="zh-CN"/>
        </w:rPr>
        <w:t>级防御响应流程图</w:t>
      </w:r>
    </w:p>
    <w:p w14:paraId="5BBDC3C4">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06368" behindDoc="0" locked="0" layoutInCell="1" allowOverlap="1">
                <wp:simplePos x="0" y="0"/>
                <wp:positionH relativeFrom="column">
                  <wp:posOffset>114935</wp:posOffset>
                </wp:positionH>
                <wp:positionV relativeFrom="paragraph">
                  <wp:posOffset>186690</wp:posOffset>
                </wp:positionV>
                <wp:extent cx="6542405" cy="359410"/>
                <wp:effectExtent l="4445" t="4445" r="6350" b="17145"/>
                <wp:wrapNone/>
                <wp:docPr id="42" name="圆角矩形 42"/>
                <wp:cNvGraphicFramePr/>
                <a:graphic xmlns:a="http://schemas.openxmlformats.org/drawingml/2006/main">
                  <a:graphicData uri="http://schemas.microsoft.com/office/word/2010/wordprocessingShape">
                    <wps:wsp>
                      <wps:cNvSpPr/>
                      <wps:spPr>
                        <a:xfrm>
                          <a:off x="0" y="0"/>
                          <a:ext cx="6542405" cy="35941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5134BA2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响应指令</w:t>
                            </w:r>
                          </w:p>
                        </w:txbxContent>
                      </wps:txbx>
                      <wps:bodyPr upright="1"/>
                    </wps:wsp>
                  </a:graphicData>
                </a:graphic>
              </wp:anchor>
            </w:drawing>
          </mc:Choice>
          <mc:Fallback>
            <w:pict>
              <v:roundrect id="_x0000_s1026" o:spid="_x0000_s1026" o:spt="2" style="position:absolute;left:0pt;margin-left:9.05pt;margin-top:14.7pt;height:28.3pt;width:515.15pt;z-index:251706368;mso-width-relative:page;mso-height-relative:page;" fillcolor="#FFFFFF" filled="t" stroked="t" coordsize="21600,21600" arcsize="0.166666666666667" o:gfxdata="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apIoJ&#10;1QAAAAkBAAAPAAAAAAAAAAEAIAAAACIAAABkcnMvZG93bnJldi54bWxQSwECFAAUAAAACACHTuJA&#10;XV65oiQCAABYBAAADgAAAAAAAAABACAAAAAkAQAAZHJzL2Uyb0RvYy54bWxQSwUGAAAAAAYABgBZ&#10;AQAAugUAAAAA&#10;">
                <v:fill on="t" focussize="0,0"/>
                <v:stroke color="#000000" joinstyle="round"/>
                <v:imagedata o:title=""/>
                <o:lock v:ext="edit" aspectratio="f"/>
                <v:textbox>
                  <w:txbxContent>
                    <w:p w14:paraId="5134BA2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响应指令</w:t>
                      </w:r>
                    </w:p>
                  </w:txbxContent>
                </v:textbox>
              </v:roundrect>
            </w:pict>
          </mc:Fallback>
        </mc:AlternateContent>
      </w:r>
    </w:p>
    <w:p w14:paraId="7DF97473">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07392" behindDoc="0" locked="0" layoutInCell="1" allowOverlap="1">
                <wp:simplePos x="0" y="0"/>
                <wp:positionH relativeFrom="column">
                  <wp:posOffset>3188970</wp:posOffset>
                </wp:positionH>
                <wp:positionV relativeFrom="paragraph">
                  <wp:posOffset>147955</wp:posOffset>
                </wp:positionV>
                <wp:extent cx="485775" cy="342900"/>
                <wp:effectExtent l="27940" t="5080" r="38735" b="13970"/>
                <wp:wrapNone/>
                <wp:docPr id="43" name="下箭头 43"/>
                <wp:cNvGraphicFramePr/>
                <a:graphic xmlns:a="http://schemas.openxmlformats.org/drawingml/2006/main">
                  <a:graphicData uri="http://schemas.microsoft.com/office/word/2010/wordprocessingShape">
                    <wps:wsp>
                      <wps:cNvSpPr/>
                      <wps:spPr>
                        <a:xfrm>
                          <a:off x="0" y="0"/>
                          <a:ext cx="485775" cy="342900"/>
                        </a:xfrm>
                        <a:prstGeom prst="downArrow">
                          <a:avLst>
                            <a:gd name="adj1" fmla="val 50000"/>
                            <a:gd name="adj2" fmla="val 25000"/>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1.1pt;margin-top:11.65pt;height:27pt;width:38.25pt;z-index:251707392;mso-width-relative:page;mso-height-relative:page;" fillcolor="#FF0000" filled="t" stroked="t" coordsize="21600,21600" o:gfxdata="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BNEHxPYAAAACQEAAA8AAAAAAAAAAQAgAAAAIgAAAGRycy9kb3ducmV2LnhtbFBLAQIUABQA&#10;AAAIAIdO4kCPBhKjKQIAAHgEAAAOAAAAAAAAAAEAIAAAACcBAABkcnMvZTJvRG9jLnhtbFBLBQYA&#10;AAAABgAGAFkBAADCBQAAAAA=&#10;" adj="16200,5400">
                <v:fill on="t" focussize="0,0"/>
                <v:stroke color="#000000" joinstyle="miter"/>
                <v:imagedata o:title=""/>
                <o:lock v:ext="edit" aspectratio="f"/>
              </v:shape>
            </w:pict>
          </mc:Fallback>
        </mc:AlternateContent>
      </w:r>
    </w:p>
    <w:p w14:paraId="0C5F76AF">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09440" behindDoc="0" locked="0" layoutInCell="1" allowOverlap="1">
                <wp:simplePos x="0" y="0"/>
                <wp:positionH relativeFrom="column">
                  <wp:posOffset>100330</wp:posOffset>
                </wp:positionH>
                <wp:positionV relativeFrom="paragraph">
                  <wp:posOffset>107950</wp:posOffset>
                </wp:positionV>
                <wp:extent cx="6572885" cy="629285"/>
                <wp:effectExtent l="4445" t="4445" r="13970" b="13970"/>
                <wp:wrapNone/>
                <wp:docPr id="44" name="圆角矩形 44"/>
                <wp:cNvGraphicFramePr/>
                <a:graphic xmlns:a="http://schemas.openxmlformats.org/drawingml/2006/main">
                  <a:graphicData uri="http://schemas.microsoft.com/office/word/2010/wordprocessingShape">
                    <wps:wsp>
                      <wps:cNvSpPr/>
                      <wps:spPr>
                        <a:xfrm>
                          <a:off x="0" y="0"/>
                          <a:ext cx="6572885" cy="62928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0AC2231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市自然资源和规划局（以下简称“市局”）组织市应急、水利、气象等相关部门会商研判。</w:t>
                            </w:r>
                          </w:p>
                          <w:p w14:paraId="2B9B1EEA">
                            <w:pPr>
                              <w:rPr>
                                <w:rFonts w:hint="eastAsia"/>
                                <w:lang w:eastAsia="zh-CN"/>
                              </w:rPr>
                            </w:pPr>
                          </w:p>
                        </w:txbxContent>
                      </wps:txbx>
                      <wps:bodyPr upright="1"/>
                    </wps:wsp>
                  </a:graphicData>
                </a:graphic>
              </wp:anchor>
            </w:drawing>
          </mc:Choice>
          <mc:Fallback>
            <w:pict>
              <v:roundrect id="_x0000_s1026" o:spid="_x0000_s1026" o:spt="2" style="position:absolute;left:0pt;margin-left:7.9pt;margin-top:8.5pt;height:49.55pt;width:517.55pt;z-index:251709440;mso-width-relative:page;mso-height-relative:page;" fillcolor="#FFFFFF" filled="t" stroked="t" coordsize="21600,21600" arcsize="0.166666666666667" o:gfxdata="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6GOSDV&#10;AAAACgEAAA8AAAAAAAAAAQAgAAAAIgAAAGRycy9kb3ducmV2LnhtbFBLAQIUABQAAAAIAIdO4kBj&#10;KAvNIwIAAFgEAAAOAAAAAAAAAAEAIAAAACQBAABkcnMvZTJvRG9jLnhtbFBLBQYAAAAABgAGAFkB&#10;AAC5BQAAAAA=&#10;">
                <v:fill on="t" focussize="0,0"/>
                <v:stroke color="#000000" joinstyle="round"/>
                <v:imagedata o:title=""/>
                <o:lock v:ext="edit" aspectratio="f"/>
                <v:textbox>
                  <w:txbxContent>
                    <w:p w14:paraId="0AC2231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市自然资源和规划局（以下简称“市局”）组织市应急、水利、气象等相关部门会商研判。</w:t>
                      </w:r>
                    </w:p>
                    <w:p w14:paraId="2B9B1EEA">
                      <w:pPr>
                        <w:rPr>
                          <w:rFonts w:hint="eastAsia"/>
                          <w:lang w:eastAsia="zh-CN"/>
                        </w:rPr>
                      </w:pPr>
                    </w:p>
                  </w:txbxContent>
                </v:textbox>
              </v:roundrect>
            </w:pict>
          </mc:Fallback>
        </mc:AlternateContent>
      </w:r>
    </w:p>
    <w:p w14:paraId="072E0FD4">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10464" behindDoc="0" locked="0" layoutInCell="1" allowOverlap="1">
                <wp:simplePos x="0" y="0"/>
                <wp:positionH relativeFrom="column">
                  <wp:posOffset>3159125</wp:posOffset>
                </wp:positionH>
                <wp:positionV relativeFrom="paragraph">
                  <wp:posOffset>347980</wp:posOffset>
                </wp:positionV>
                <wp:extent cx="485775" cy="334010"/>
                <wp:effectExtent l="28575" t="4445" r="38100" b="23495"/>
                <wp:wrapNone/>
                <wp:docPr id="45" name="下箭头 45"/>
                <wp:cNvGraphicFramePr/>
                <a:graphic xmlns:a="http://schemas.openxmlformats.org/drawingml/2006/main">
                  <a:graphicData uri="http://schemas.microsoft.com/office/word/2010/wordprocessingShape">
                    <wps:wsp>
                      <wps:cNvSpPr/>
                      <wps:spPr>
                        <a:xfrm>
                          <a:off x="0" y="0"/>
                          <a:ext cx="485775" cy="334010"/>
                        </a:xfrm>
                        <a:prstGeom prst="downArrow">
                          <a:avLst>
                            <a:gd name="adj1" fmla="val 50000"/>
                            <a:gd name="adj2" fmla="val 25000"/>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8.75pt;margin-top:27.4pt;height:26.3pt;width:38.25pt;z-index:251710464;mso-width-relative:page;mso-height-relative:page;" fillcolor="#FF0000" filled="t" stroked="t" coordsize="21600,21600" o:gfxdata="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cD/dR2AAAAAoBAAAPAAAAAAAAAAEAIAAAACIAAABkcnMvZG93bnJldi54bWxQSwECFAAUAAAA&#10;CACHTuJAAf5C8ycCAAB4BAAADgAAAAAAAAABACAAAAAnAQAAZHJzL2Uyb0RvYy54bWxQSwUGAAAA&#10;AAYABgBZAQAAwAUAAAAA&#10;" adj="16200,5400">
                <v:fill on="t" focussize="0,0"/>
                <v:stroke color="#000000" joinstyle="miter"/>
                <v:imagedata o:title=""/>
                <o:lock v:ext="edit" aspectratio="f"/>
              </v:shape>
            </w:pict>
          </mc:Fallback>
        </mc:AlternateContent>
      </w:r>
    </w:p>
    <w:p w14:paraId="5E4E3E87">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11488" behindDoc="0" locked="0" layoutInCell="1" allowOverlap="1">
                <wp:simplePos x="0" y="0"/>
                <wp:positionH relativeFrom="column">
                  <wp:posOffset>110490</wp:posOffset>
                </wp:positionH>
                <wp:positionV relativeFrom="paragraph">
                  <wp:posOffset>300990</wp:posOffset>
                </wp:positionV>
                <wp:extent cx="6572885" cy="354965"/>
                <wp:effectExtent l="4445" t="4445" r="13970" b="21590"/>
                <wp:wrapNone/>
                <wp:docPr id="46" name="圆角矩形 46"/>
                <wp:cNvGraphicFramePr/>
                <a:graphic xmlns:a="http://schemas.openxmlformats.org/drawingml/2006/main">
                  <a:graphicData uri="http://schemas.microsoft.com/office/word/2010/wordprocessingShape">
                    <wps:wsp>
                      <wps:cNvSpPr/>
                      <wps:spPr>
                        <a:xfrm>
                          <a:off x="0" y="0"/>
                          <a:ext cx="6572885" cy="35496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2E2282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val="en-US" w:eastAsia="zh-CN"/>
                              </w:rPr>
                              <w:t>市局主要负责同志签发</w:t>
                            </w:r>
                            <w:r>
                              <w:rPr>
                                <w:rFonts w:hint="eastAsia" w:ascii="方正楷体_GBK" w:hAnsi="方正楷体_GBK" w:eastAsia="方正楷体_GBK" w:cs="方正楷体_GBK"/>
                                <w:sz w:val="32"/>
                                <w:szCs w:val="32"/>
                                <w:lang w:val="en-US" w:eastAsia="zh-CN"/>
                              </w:rPr>
                              <w:fldChar w:fldCharType="begin"/>
                            </w:r>
                            <w:r>
                              <w:rPr>
                                <w:rFonts w:hint="eastAsia" w:ascii="方正楷体_GBK" w:hAnsi="方正楷体_GBK" w:eastAsia="方正楷体_GBK" w:cs="方正楷体_GBK"/>
                                <w:sz w:val="32"/>
                                <w:szCs w:val="32"/>
                                <w:lang w:val="en-US" w:eastAsia="zh-CN"/>
                              </w:rPr>
                              <w:instrText xml:space="preserve"> = 1 \* ROMAN \* MERGEFORMAT </w:instrText>
                            </w:r>
                            <w:r>
                              <w:rPr>
                                <w:rFonts w:hint="eastAsia" w:ascii="方正楷体_GBK" w:hAnsi="方正楷体_GBK" w:eastAsia="方正楷体_GBK" w:cs="方正楷体_GBK"/>
                                <w:sz w:val="32"/>
                                <w:szCs w:val="32"/>
                                <w:lang w:val="en-US" w:eastAsia="zh-CN"/>
                              </w:rPr>
                              <w:fldChar w:fldCharType="separate"/>
                            </w:r>
                            <w:r>
                              <w:rPr>
                                <w:rFonts w:hint="eastAsia" w:ascii="方正楷体_GBK" w:hAnsi="方正楷体_GBK" w:eastAsia="方正楷体_GBK" w:cs="方正楷体_GBK"/>
                                <w:sz w:val="32"/>
                                <w:szCs w:val="32"/>
                                <w:lang w:val="en-US" w:eastAsia="zh-CN"/>
                              </w:rPr>
                              <w:t>I</w:t>
                            </w:r>
                            <w:r>
                              <w:rPr>
                                <w:rFonts w:hint="eastAsia" w:ascii="方正楷体_GBK" w:hAnsi="方正楷体_GBK" w:eastAsia="方正楷体_GBK" w:cs="方正楷体_GBK"/>
                                <w:sz w:val="32"/>
                                <w:szCs w:val="32"/>
                                <w:lang w:val="en-US" w:eastAsia="zh-CN"/>
                              </w:rPr>
                              <w:fldChar w:fldCharType="end"/>
                            </w:r>
                            <w:r>
                              <w:rPr>
                                <w:rFonts w:hint="eastAsia" w:ascii="方正楷体_GBK" w:hAnsi="方正楷体_GBK" w:eastAsia="方正楷体_GBK" w:cs="方正楷体_GBK"/>
                                <w:sz w:val="32"/>
                                <w:szCs w:val="32"/>
                                <w:lang w:val="en-US" w:eastAsia="zh-CN"/>
                              </w:rPr>
                              <w:t>级防御响应</w:t>
                            </w:r>
                          </w:p>
                        </w:txbxContent>
                      </wps:txbx>
                      <wps:bodyPr upright="1"/>
                    </wps:wsp>
                  </a:graphicData>
                </a:graphic>
              </wp:anchor>
            </w:drawing>
          </mc:Choice>
          <mc:Fallback>
            <w:pict>
              <v:roundrect id="_x0000_s1026" o:spid="_x0000_s1026" o:spt="2" style="position:absolute;left:0pt;margin-left:8.7pt;margin-top:23.7pt;height:27.95pt;width:517.55pt;z-index:251711488;mso-width-relative:page;mso-height-relative:page;" fillcolor="#FFFFFF" filled="t" stroked="t" coordsize="21600,21600" arcsize="0.166666666666667" o:gfxdata="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k/9S3&#10;1QAAAAoBAAAPAAAAAAAAAAEAIAAAACIAAABkcnMvZG93bnJldi54bWxQSwECFAAUAAAACACHTuJA&#10;WF9h2yQCAABYBAAADgAAAAAAAAABACAAAAAkAQAAZHJzL2Uyb0RvYy54bWxQSwUGAAAAAAYABgBZ&#10;AQAAugUAAAAA&#10;">
                <v:fill on="t" focussize="0,0"/>
                <v:stroke color="#000000" joinstyle="round"/>
                <v:imagedata o:title=""/>
                <o:lock v:ext="edit" aspectratio="f"/>
                <v:textbox>
                  <w:txbxContent>
                    <w:p w14:paraId="2E2282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val="en-US" w:eastAsia="zh-CN"/>
                        </w:rPr>
                        <w:t>市局主要负责同志签发</w:t>
                      </w:r>
                      <w:r>
                        <w:rPr>
                          <w:rFonts w:hint="eastAsia" w:ascii="方正楷体_GBK" w:hAnsi="方正楷体_GBK" w:eastAsia="方正楷体_GBK" w:cs="方正楷体_GBK"/>
                          <w:sz w:val="32"/>
                          <w:szCs w:val="32"/>
                          <w:lang w:val="en-US" w:eastAsia="zh-CN"/>
                        </w:rPr>
                        <w:fldChar w:fldCharType="begin"/>
                      </w:r>
                      <w:r>
                        <w:rPr>
                          <w:rFonts w:hint="eastAsia" w:ascii="方正楷体_GBK" w:hAnsi="方正楷体_GBK" w:eastAsia="方正楷体_GBK" w:cs="方正楷体_GBK"/>
                          <w:sz w:val="32"/>
                          <w:szCs w:val="32"/>
                          <w:lang w:val="en-US" w:eastAsia="zh-CN"/>
                        </w:rPr>
                        <w:instrText xml:space="preserve"> = 1 \* ROMAN \* MERGEFORMAT </w:instrText>
                      </w:r>
                      <w:r>
                        <w:rPr>
                          <w:rFonts w:hint="eastAsia" w:ascii="方正楷体_GBK" w:hAnsi="方正楷体_GBK" w:eastAsia="方正楷体_GBK" w:cs="方正楷体_GBK"/>
                          <w:sz w:val="32"/>
                          <w:szCs w:val="32"/>
                          <w:lang w:val="en-US" w:eastAsia="zh-CN"/>
                        </w:rPr>
                        <w:fldChar w:fldCharType="separate"/>
                      </w:r>
                      <w:r>
                        <w:rPr>
                          <w:rFonts w:hint="eastAsia" w:ascii="方正楷体_GBK" w:hAnsi="方正楷体_GBK" w:eastAsia="方正楷体_GBK" w:cs="方正楷体_GBK"/>
                          <w:sz w:val="32"/>
                          <w:szCs w:val="32"/>
                          <w:lang w:val="en-US" w:eastAsia="zh-CN"/>
                        </w:rPr>
                        <w:t>I</w:t>
                      </w:r>
                      <w:r>
                        <w:rPr>
                          <w:rFonts w:hint="eastAsia" w:ascii="方正楷体_GBK" w:hAnsi="方正楷体_GBK" w:eastAsia="方正楷体_GBK" w:cs="方正楷体_GBK"/>
                          <w:sz w:val="32"/>
                          <w:szCs w:val="32"/>
                          <w:lang w:val="en-US" w:eastAsia="zh-CN"/>
                        </w:rPr>
                        <w:fldChar w:fldCharType="end"/>
                      </w:r>
                      <w:r>
                        <w:rPr>
                          <w:rFonts w:hint="eastAsia" w:ascii="方正楷体_GBK" w:hAnsi="方正楷体_GBK" w:eastAsia="方正楷体_GBK" w:cs="方正楷体_GBK"/>
                          <w:sz w:val="32"/>
                          <w:szCs w:val="32"/>
                          <w:lang w:val="en-US" w:eastAsia="zh-CN"/>
                        </w:rPr>
                        <w:t>级防御响应</w:t>
                      </w:r>
                    </w:p>
                  </w:txbxContent>
                </v:textbox>
              </v:roundrect>
            </w:pict>
          </mc:Fallback>
        </mc:AlternateContent>
      </w:r>
    </w:p>
    <w:p w14:paraId="2706FC4F">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12512" behindDoc="0" locked="0" layoutInCell="1" allowOverlap="1">
                <wp:simplePos x="0" y="0"/>
                <wp:positionH relativeFrom="column">
                  <wp:posOffset>3168650</wp:posOffset>
                </wp:positionH>
                <wp:positionV relativeFrom="paragraph">
                  <wp:posOffset>249555</wp:posOffset>
                </wp:positionV>
                <wp:extent cx="485775" cy="348615"/>
                <wp:effectExtent l="27305" t="4445" r="39370" b="8890"/>
                <wp:wrapNone/>
                <wp:docPr id="47" name="下箭头 47"/>
                <wp:cNvGraphicFramePr/>
                <a:graphic xmlns:a="http://schemas.openxmlformats.org/drawingml/2006/main">
                  <a:graphicData uri="http://schemas.microsoft.com/office/word/2010/wordprocessingShape">
                    <wps:wsp>
                      <wps:cNvSpPr/>
                      <wps:spPr>
                        <a:xfrm>
                          <a:off x="0" y="0"/>
                          <a:ext cx="485775" cy="348615"/>
                        </a:xfrm>
                        <a:prstGeom prst="downArrow">
                          <a:avLst>
                            <a:gd name="adj1" fmla="val 50000"/>
                            <a:gd name="adj2" fmla="val 25000"/>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5pt;margin-top:19.65pt;height:27.45pt;width:38.25pt;z-index:251712512;mso-width-relative:page;mso-height-relative:page;" fillcolor="#FF0000" filled="t" stroked="t" coordsize="21600,21600" o:gfxdata="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Ms1ks3ZAAAACQEAAA8AAAAAAAAAAQAgAAAAIgAAAGRycy9kb3ducmV2LnhtbFBLAQIUABQA&#10;AAAIAIdO4kDS3fCuKAIAAHgEAAAOAAAAAAAAAAEAIAAAACgBAABkcnMvZTJvRG9jLnhtbFBLBQYA&#10;AAAABgAGAFkBAADCBQAAAAA=&#10;" adj="16200,5400">
                <v:fill on="t" focussize="0,0"/>
                <v:stroke color="#000000" joinstyle="miter"/>
                <v:imagedata o:title=""/>
                <o:lock v:ext="edit" aspectratio="f"/>
              </v:shape>
            </w:pict>
          </mc:Fallback>
        </mc:AlternateContent>
      </w:r>
    </w:p>
    <w:p w14:paraId="3623D443">
      <w:pPr>
        <w:jc w:val="center"/>
        <w:rPr>
          <w:sz w:val="21"/>
        </w:rPr>
      </w:pPr>
      <w:r>
        <w:rPr>
          <w:sz w:val="21"/>
        </w:rPr>
        <mc:AlternateContent>
          <mc:Choice Requires="wps">
            <w:drawing>
              <wp:anchor distT="0" distB="0" distL="114300" distR="114300" simplePos="0" relativeHeight="251717632" behindDoc="0" locked="0" layoutInCell="1" allowOverlap="1">
                <wp:simplePos x="0" y="0"/>
                <wp:positionH relativeFrom="column">
                  <wp:posOffset>5729605</wp:posOffset>
                </wp:positionH>
                <wp:positionV relativeFrom="paragraph">
                  <wp:posOffset>193040</wp:posOffset>
                </wp:positionV>
                <wp:extent cx="533400" cy="558165"/>
                <wp:effectExtent l="4445" t="4445" r="14605" b="8890"/>
                <wp:wrapNone/>
                <wp:docPr id="48" name="圆角矩形 48"/>
                <wp:cNvGraphicFramePr/>
                <a:graphic xmlns:a="http://schemas.openxmlformats.org/drawingml/2006/main">
                  <a:graphicData uri="http://schemas.microsoft.com/office/word/2010/wordprocessingShape">
                    <wps:wsp>
                      <wps:cNvSpPr/>
                      <wps:spPr>
                        <a:xfrm>
                          <a:off x="0" y="0"/>
                          <a:ext cx="533400" cy="55816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2FD658B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否</w:t>
                            </w:r>
                          </w:p>
                        </w:txbxContent>
                      </wps:txbx>
                      <wps:bodyPr upright="1"/>
                    </wps:wsp>
                  </a:graphicData>
                </a:graphic>
              </wp:anchor>
            </w:drawing>
          </mc:Choice>
          <mc:Fallback>
            <w:pict>
              <v:roundrect id="_x0000_s1026" o:spid="_x0000_s1026" o:spt="2" style="position:absolute;left:0pt;margin-left:451.15pt;margin-top:15.2pt;height:43.95pt;width:42pt;z-index:251717632;mso-width-relative:page;mso-height-relative:page;" fillcolor="#FFFFFF" filled="t" stroked="t" coordsize="21600,21600" arcsize="0.166666666666667" o:gfxdata="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PCjoEjW&#10;AAAACgEAAA8AAAAAAAAAAQAgAAAAIgAAAGRycy9kb3ducmV2LnhtbFBLAQIUABQAAAAIAIdO4kAd&#10;4avrIgIAAFcEAAAOAAAAAAAAAAEAIAAAACUBAABkcnMvZTJvRG9jLnhtbFBLBQYAAAAABgAGAFkB&#10;AAC5BQAAAAA=&#10;">
                <v:fill on="t" focussize="0,0"/>
                <v:stroke color="#000000" joinstyle="round"/>
                <v:imagedata o:title=""/>
                <o:lock v:ext="edit" aspectratio="f"/>
                <v:textbox>
                  <w:txbxContent>
                    <w:p w14:paraId="2FD658B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否</w:t>
                      </w:r>
                    </w:p>
                  </w:txbxContent>
                </v:textbox>
              </v:roundrect>
            </w:pict>
          </mc:Fallback>
        </mc:AlternateContent>
      </w:r>
      <w:r>
        <w:rPr>
          <w:sz w:val="21"/>
        </w:rPr>
        <mc:AlternateContent>
          <mc:Choice Requires="wps">
            <w:drawing>
              <wp:anchor distT="0" distB="0" distL="114300" distR="114300" simplePos="0" relativeHeight="251708416" behindDoc="0" locked="0" layoutInCell="1" allowOverlap="1">
                <wp:simplePos x="0" y="0"/>
                <wp:positionH relativeFrom="column">
                  <wp:posOffset>9372600</wp:posOffset>
                </wp:positionH>
                <wp:positionV relativeFrom="paragraph">
                  <wp:posOffset>2161540</wp:posOffset>
                </wp:positionV>
                <wp:extent cx="914400" cy="914400"/>
                <wp:effectExtent l="4445" t="4445" r="14605" b="14605"/>
                <wp:wrapNone/>
                <wp:docPr id="49" name="圆角矩形 49"/>
                <wp:cNvGraphicFramePr/>
                <a:graphic xmlns:a="http://schemas.openxmlformats.org/drawingml/2006/main">
                  <a:graphicData uri="http://schemas.microsoft.com/office/word/2010/wordprocessingShape">
                    <wps:wsp>
                      <wps:cNvSpPr/>
                      <wps:spPr>
                        <a:xfrm>
                          <a:off x="0" y="0"/>
                          <a:ext cx="914400" cy="91440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_x0000_s1026" o:spid="_x0000_s1026" o:spt="2" style="position:absolute;left:0pt;margin-left:738pt;margin-top:170.2pt;height:72pt;width:72pt;z-index:251708416;mso-width-relative:page;mso-height-relative:page;" fillcolor="#FFFFFF" filled="t" stroked="t" coordsize="21600,21600" arcsize="0.166666666666667" o:gfxdata="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XVMoDdcAAAANAQAA&#10;DwAAAAAAAAABACAAAAAiAAAAZHJzL2Rvd25yZXYueG1sUEsBAhQAFAAAAAgAh07iQNjQ4Z4aAgAA&#10;TAQAAA4AAAAAAAAAAQAgAAAAJgEAAGRycy9lMm9Eb2MueG1sUEsFBgAAAAAGAAYAWQEAALIFAAAA&#10;AA==&#10;">
                <v:fill on="t" focussize="0,0"/>
                <v:stroke color="#000000" joinstyle="round"/>
                <v:imagedata o:title=""/>
                <o:lock v:ext="edit" aspectratio="f"/>
              </v:roundrect>
            </w:pict>
          </mc:Fallback>
        </mc:AlternateContent>
      </w:r>
    </w:p>
    <w:p w14:paraId="7A567EE6">
      <w:pPr>
        <w:bidi w:val="0"/>
        <w:rPr>
          <w:rFonts w:hint="eastAsia" w:ascii="Calibri" w:hAnsi="Calibri" w:eastAsia="宋体" w:cs="Times New Roman"/>
          <w:kern w:val="2"/>
          <w:sz w:val="21"/>
          <w:szCs w:val="24"/>
          <w:lang w:val="en-US" w:eastAsia="zh-CN" w:bidi="ar-SA"/>
        </w:rPr>
      </w:pPr>
      <w:r>
        <w:rPr>
          <w:sz w:val="21"/>
        </w:rPr>
        <mc:AlternateContent>
          <mc:Choice Requires="wps">
            <w:drawing>
              <wp:anchor distT="0" distB="0" distL="114300" distR="114300" simplePos="0" relativeHeight="251716608" behindDoc="0" locked="0" layoutInCell="1" allowOverlap="1">
                <wp:simplePos x="0" y="0"/>
                <wp:positionH relativeFrom="column">
                  <wp:posOffset>4611370</wp:posOffset>
                </wp:positionH>
                <wp:positionV relativeFrom="paragraph">
                  <wp:posOffset>80645</wp:posOffset>
                </wp:positionV>
                <wp:extent cx="1078865" cy="343535"/>
                <wp:effectExtent l="4445" t="8890" r="21590" b="9525"/>
                <wp:wrapNone/>
                <wp:docPr id="50" name="右箭头 50"/>
                <wp:cNvGraphicFramePr/>
                <a:graphic xmlns:a="http://schemas.openxmlformats.org/drawingml/2006/main">
                  <a:graphicData uri="http://schemas.microsoft.com/office/word/2010/wordprocessingShape">
                    <wps:wsp>
                      <wps:cNvSpPr/>
                      <wps:spPr>
                        <a:xfrm>
                          <a:off x="0" y="0"/>
                          <a:ext cx="1078865" cy="343535"/>
                        </a:xfrm>
                        <a:prstGeom prst="rightArrow">
                          <a:avLst>
                            <a:gd name="adj1" fmla="val 50000"/>
                            <a:gd name="adj2" fmla="val 78512"/>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3" type="#_x0000_t13" style="position:absolute;left:0pt;margin-left:363.1pt;margin-top:6.35pt;height:27.05pt;width:84.95pt;z-index:251716608;mso-width-relative:page;mso-height-relative:page;" fillcolor="#FF0000" filled="t" stroked="t" coordsize="21600,21600" o:gfxdata="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03OdgAAAAJAQAADwAAAAAAAAABACAAAAAiAAAAZHJzL2Rvd25yZXYueG1sUEsBAhQAFAAA&#10;AAgAh07iQNk/zWEoAgAAegQAAA4AAAAAAAAAAQAgAAAAJwEAAGRycy9lMm9Eb2MueG1sUEsFBgAA&#10;AAAGAAYAWQEAAMEFA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713536" behindDoc="0" locked="0" layoutInCell="1" allowOverlap="1">
                <wp:simplePos x="0" y="0"/>
                <wp:positionH relativeFrom="column">
                  <wp:posOffset>2166620</wp:posOffset>
                </wp:positionH>
                <wp:positionV relativeFrom="paragraph">
                  <wp:posOffset>19050</wp:posOffset>
                </wp:positionV>
                <wp:extent cx="2439035" cy="398780"/>
                <wp:effectExtent l="4445" t="4445" r="13970" b="15875"/>
                <wp:wrapNone/>
                <wp:docPr id="51" name="圆角矩形 51"/>
                <wp:cNvGraphicFramePr/>
                <a:graphic xmlns:a="http://schemas.openxmlformats.org/drawingml/2006/main">
                  <a:graphicData uri="http://schemas.microsoft.com/office/word/2010/wordprocessingShape">
                    <wps:wsp>
                      <wps:cNvSpPr/>
                      <wps:spPr>
                        <a:xfrm>
                          <a:off x="0" y="0"/>
                          <a:ext cx="2439035" cy="39878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4A553CA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启动防御响应</w:t>
                            </w:r>
                          </w:p>
                        </w:txbxContent>
                      </wps:txbx>
                      <wps:bodyPr upright="1"/>
                    </wps:wsp>
                  </a:graphicData>
                </a:graphic>
              </wp:anchor>
            </w:drawing>
          </mc:Choice>
          <mc:Fallback>
            <w:pict>
              <v:roundrect id="_x0000_s1026" o:spid="_x0000_s1026" o:spt="2" style="position:absolute;left:0pt;margin-left:170.6pt;margin-top:1.5pt;height:31.4pt;width:192.05pt;z-index:251713536;mso-width-relative:page;mso-height-relative:page;" fillcolor="#FFFFFF" filled="t" stroked="t" coordsize="21600,21600" arcsize="0.166666666666667" o:gfxdata="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HGY4&#10;gdYAAAAIAQAADwAAAAAAAAABACAAAAAiAAAAZHJzL2Rvd25yZXYueG1sUEsBAhQAFAAAAAgAh07i&#10;QCzGIRkkAgAAWAQAAA4AAAAAAAAAAQAgAAAAJQEAAGRycy9lMm9Eb2MueG1sUEsFBgAAAAAGAAYA&#10;WQEAALsFAAAAAA==&#10;">
                <v:fill on="t" focussize="0,0"/>
                <v:stroke color="#000000" joinstyle="round"/>
                <v:imagedata o:title=""/>
                <o:lock v:ext="edit" aspectratio="f"/>
                <v:textbox>
                  <w:txbxContent>
                    <w:p w14:paraId="4A553CA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启动防御响应</w:t>
                      </w:r>
                    </w:p>
                  </w:txbxContent>
                </v:textbox>
              </v:roundrect>
            </w:pict>
          </mc:Fallback>
        </mc:AlternateContent>
      </w:r>
    </w:p>
    <w:p w14:paraId="42BBFC08">
      <w:pPr>
        <w:bidi w:val="0"/>
        <w:rPr>
          <w:rFonts w:hint="eastAsia"/>
          <w:lang w:val="en-US" w:eastAsia="zh-CN"/>
        </w:rPr>
      </w:pPr>
    </w:p>
    <w:p w14:paraId="01079868">
      <w:pPr>
        <w:bidi w:val="0"/>
        <w:rPr>
          <w:rFonts w:hint="eastAsia"/>
          <w:lang w:val="en-US" w:eastAsia="zh-CN"/>
        </w:rPr>
      </w:pPr>
      <w:r>
        <w:rPr>
          <w:sz w:val="21"/>
        </w:rPr>
        <mc:AlternateContent>
          <mc:Choice Requires="wps">
            <w:drawing>
              <wp:anchor distT="0" distB="0" distL="114300" distR="114300" simplePos="0" relativeHeight="251714560" behindDoc="0" locked="0" layoutInCell="1" allowOverlap="1">
                <wp:simplePos x="0" y="0"/>
                <wp:positionH relativeFrom="column">
                  <wp:posOffset>3171825</wp:posOffset>
                </wp:positionH>
                <wp:positionV relativeFrom="paragraph">
                  <wp:posOffset>36830</wp:posOffset>
                </wp:positionV>
                <wp:extent cx="485775" cy="421640"/>
                <wp:effectExtent l="22860" t="4445" r="24765" b="12065"/>
                <wp:wrapNone/>
                <wp:docPr id="52" name="下箭头 52"/>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75pt;margin-top:2.9pt;height:33.2pt;width:38.25pt;z-index:251714560;mso-width-relative:page;mso-height-relative:page;" fillcolor="#FF0000" filled="t" stroked="t" coordsize="21600,21600" o:gfxdata="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BzTSkTYAAAACAEAAA8AAAAAAAAAAQAgAAAAIgAAAGRycy9kb3ducmV2LnhtbFBLAQIUABQA&#10;AAAIAIdO4kDOjfv+KQIAAHgEAAAOAAAAAAAAAAEAIAAAACcBAABkcnMvZTJvRG9jLnhtbFBLBQYA&#10;AAAABgAGAFkBAADCBQAAAAA=&#10;" adj="16200,5400">
                <v:fill on="t" focussize="0,0"/>
                <v:stroke color="#000000" joinstyle="miter"/>
                <v:imagedata o:title=""/>
                <o:lock v:ext="edit" aspectratio="f"/>
              </v:shape>
            </w:pict>
          </mc:Fallback>
        </mc:AlternateContent>
      </w:r>
    </w:p>
    <w:p w14:paraId="0FBA87B0">
      <w:pPr>
        <w:bidi w:val="0"/>
        <w:rPr>
          <w:rFonts w:hint="eastAsia"/>
          <w:lang w:val="en-US" w:eastAsia="zh-CN"/>
        </w:rPr>
      </w:pPr>
    </w:p>
    <w:p w14:paraId="4BEDB14F">
      <w:pPr>
        <w:bidi w:val="0"/>
        <w:rPr>
          <w:rFonts w:hint="eastAsia"/>
          <w:lang w:val="en-US" w:eastAsia="zh-CN"/>
        </w:rPr>
      </w:pPr>
      <w:r>
        <w:rPr>
          <w:sz w:val="21"/>
        </w:rPr>
        <mc:AlternateContent>
          <mc:Choice Requires="wps">
            <w:drawing>
              <wp:anchor distT="0" distB="0" distL="114300" distR="114300" simplePos="0" relativeHeight="251734016" behindDoc="0" locked="0" layoutInCell="1" allowOverlap="1">
                <wp:simplePos x="0" y="0"/>
                <wp:positionH relativeFrom="column">
                  <wp:posOffset>-134620</wp:posOffset>
                </wp:positionH>
                <wp:positionV relativeFrom="paragraph">
                  <wp:posOffset>76200</wp:posOffset>
                </wp:positionV>
                <wp:extent cx="1740535" cy="2582545"/>
                <wp:effectExtent l="4445" t="4445" r="7620" b="22860"/>
                <wp:wrapNone/>
                <wp:docPr id="53" name="圆角矩形 53"/>
                <wp:cNvGraphicFramePr/>
                <a:graphic xmlns:a="http://schemas.openxmlformats.org/drawingml/2006/main">
                  <a:graphicData uri="http://schemas.microsoft.com/office/word/2010/wordprocessingShape">
                    <wps:wsp>
                      <wps:cNvSpPr/>
                      <wps:spPr>
                        <a:xfrm>
                          <a:off x="0" y="0"/>
                          <a:ext cx="1740535" cy="258254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4AE9F7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成立后方工作组，负责汇总分析相关技术资料、支撑市防灾减灾救灾委员会相关调度、为现场提供技术保障。</w:t>
                            </w:r>
                          </w:p>
                          <w:p w14:paraId="49C916C5">
                            <w:pPr>
                              <w:jc w:val="center"/>
                              <w:rPr>
                                <w:rFonts w:hint="eastAsia" w:ascii="CESI黑体-GB2312" w:hAnsi="CESI黑体-GB2312" w:eastAsia="CESI黑体-GB2312" w:cs="CESI黑体-GB2312"/>
                                <w:sz w:val="32"/>
                                <w:szCs w:val="32"/>
                                <w:lang w:eastAsia="zh-CN"/>
                              </w:rPr>
                            </w:pPr>
                          </w:p>
                          <w:p w14:paraId="130F1821">
                            <w:pPr>
                              <w:jc w:val="center"/>
                              <w:rPr>
                                <w:rFonts w:hint="eastAsia" w:ascii="CESI黑体-GB2312" w:hAnsi="CESI黑体-GB2312" w:eastAsia="CESI黑体-GB2312" w:cs="CESI黑体-GB2312"/>
                                <w:sz w:val="32"/>
                                <w:szCs w:val="32"/>
                                <w:lang w:eastAsia="zh-CN"/>
                              </w:rPr>
                            </w:pPr>
                          </w:p>
                          <w:p w14:paraId="1DC60798">
                            <w:pPr>
                              <w:jc w:val="center"/>
                              <w:rPr>
                                <w:rFonts w:hint="eastAsia" w:ascii="CESI黑体-GB2312" w:hAnsi="CESI黑体-GB2312" w:eastAsia="CESI黑体-GB2312" w:cs="CESI黑体-GB2312"/>
                                <w:sz w:val="32"/>
                                <w:szCs w:val="32"/>
                                <w:lang w:eastAsia="zh-CN"/>
                              </w:rPr>
                            </w:pPr>
                          </w:p>
                          <w:p w14:paraId="638745FE">
                            <w:pPr>
                              <w:jc w:val="center"/>
                              <w:rPr>
                                <w:rFonts w:hint="eastAsia" w:ascii="CESI黑体-GB2312" w:hAnsi="CESI黑体-GB2312" w:eastAsia="CESI黑体-GB2312" w:cs="CESI黑体-GB2312"/>
                                <w:sz w:val="32"/>
                                <w:szCs w:val="32"/>
                                <w:lang w:eastAsia="zh-CN"/>
                              </w:rPr>
                            </w:pPr>
                          </w:p>
                          <w:p w14:paraId="219FFDCD">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10.6pt;margin-top:6pt;height:203.35pt;width:137.05pt;z-index:251734016;mso-width-relative:page;mso-height-relative:page;" fillcolor="#FFFFFF" filled="t" stroked="t" coordsize="21600,21600" arcsize="0.166666666666667" o:gfxdata="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p7&#10;TXvWAAAACgEAAA8AAAAAAAAAAQAgAAAAIgAAAGRycy9kb3ducmV2LnhtbFBLAQIUABQAAAAIAIdO&#10;4kBN9NbNJQIAAFkEAAAOAAAAAAAAAAEAIAAAACUBAABkcnMvZTJvRG9jLnhtbFBLBQYAAAAABgAG&#10;AFkBAAC8BQAAAAA=&#10;">
                <v:fill on="t" focussize="0,0"/>
                <v:stroke color="#000000" joinstyle="round"/>
                <v:imagedata o:title=""/>
                <o:lock v:ext="edit" aspectratio="f"/>
                <v:textbox>
                  <w:txbxContent>
                    <w:p w14:paraId="4AE9F7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成立后方工作组，负责汇总分析相关技术资料、支撑市防灾减灾救灾委员会相关调度、为现场提供技术保障。</w:t>
                      </w:r>
                    </w:p>
                    <w:p w14:paraId="49C916C5">
                      <w:pPr>
                        <w:jc w:val="center"/>
                        <w:rPr>
                          <w:rFonts w:hint="eastAsia" w:ascii="CESI黑体-GB2312" w:hAnsi="CESI黑体-GB2312" w:eastAsia="CESI黑体-GB2312" w:cs="CESI黑体-GB2312"/>
                          <w:sz w:val="32"/>
                          <w:szCs w:val="32"/>
                          <w:lang w:eastAsia="zh-CN"/>
                        </w:rPr>
                      </w:pPr>
                    </w:p>
                    <w:p w14:paraId="130F1821">
                      <w:pPr>
                        <w:jc w:val="center"/>
                        <w:rPr>
                          <w:rFonts w:hint="eastAsia" w:ascii="CESI黑体-GB2312" w:hAnsi="CESI黑体-GB2312" w:eastAsia="CESI黑体-GB2312" w:cs="CESI黑体-GB2312"/>
                          <w:sz w:val="32"/>
                          <w:szCs w:val="32"/>
                          <w:lang w:eastAsia="zh-CN"/>
                        </w:rPr>
                      </w:pPr>
                    </w:p>
                    <w:p w14:paraId="1DC60798">
                      <w:pPr>
                        <w:jc w:val="center"/>
                        <w:rPr>
                          <w:rFonts w:hint="eastAsia" w:ascii="CESI黑体-GB2312" w:hAnsi="CESI黑体-GB2312" w:eastAsia="CESI黑体-GB2312" w:cs="CESI黑体-GB2312"/>
                          <w:sz w:val="32"/>
                          <w:szCs w:val="32"/>
                          <w:lang w:eastAsia="zh-CN"/>
                        </w:rPr>
                      </w:pPr>
                    </w:p>
                    <w:p w14:paraId="638745FE">
                      <w:pPr>
                        <w:jc w:val="center"/>
                        <w:rPr>
                          <w:rFonts w:hint="eastAsia" w:ascii="CESI黑体-GB2312" w:hAnsi="CESI黑体-GB2312" w:eastAsia="CESI黑体-GB2312" w:cs="CESI黑体-GB2312"/>
                          <w:sz w:val="32"/>
                          <w:szCs w:val="32"/>
                          <w:lang w:eastAsia="zh-CN"/>
                        </w:rPr>
                      </w:pPr>
                    </w:p>
                    <w:p w14:paraId="219FFDCD">
                      <w:pPr>
                        <w:jc w:val="center"/>
                        <w:rPr>
                          <w:rFonts w:hint="eastAsia" w:ascii="CESI黑体-GB2312" w:hAnsi="CESI黑体-GB2312" w:eastAsia="CESI黑体-GB2312" w:cs="CESI黑体-GB2312"/>
                          <w:sz w:val="32"/>
                          <w:szCs w:val="32"/>
                          <w:lang w:eastAsia="zh-CN"/>
                        </w:rPr>
                      </w:pPr>
                    </w:p>
                  </w:txbxContent>
                </v:textbox>
              </v:roundrect>
            </w:pict>
          </mc:Fallback>
        </mc:AlternateContent>
      </w:r>
      <w:r>
        <w:rPr>
          <w:sz w:val="21"/>
        </w:rPr>
        <mc:AlternateContent>
          <mc:Choice Requires="wps">
            <w:drawing>
              <wp:anchor distT="0" distB="0" distL="114300" distR="114300" simplePos="0" relativeHeight="251721728" behindDoc="0" locked="0" layoutInCell="1" allowOverlap="1">
                <wp:simplePos x="0" y="0"/>
                <wp:positionH relativeFrom="column">
                  <wp:posOffset>4739005</wp:posOffset>
                </wp:positionH>
                <wp:positionV relativeFrom="paragraph">
                  <wp:posOffset>147955</wp:posOffset>
                </wp:positionV>
                <wp:extent cx="1898015" cy="384175"/>
                <wp:effectExtent l="4445" t="4445" r="21590" b="11430"/>
                <wp:wrapNone/>
                <wp:docPr id="54" name="圆角矩形 54"/>
                <wp:cNvGraphicFramePr/>
                <a:graphic xmlns:a="http://schemas.openxmlformats.org/drawingml/2006/main">
                  <a:graphicData uri="http://schemas.microsoft.com/office/word/2010/wordprocessingShape">
                    <wps:wsp>
                      <wps:cNvSpPr/>
                      <wps:spPr>
                        <a:xfrm>
                          <a:off x="0" y="0"/>
                          <a:ext cx="1898015" cy="38417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BCE6DD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上报省自然资源厅</w:t>
                            </w:r>
                          </w:p>
                        </w:txbxContent>
                      </wps:txbx>
                      <wps:bodyPr upright="1"/>
                    </wps:wsp>
                  </a:graphicData>
                </a:graphic>
              </wp:anchor>
            </w:drawing>
          </mc:Choice>
          <mc:Fallback>
            <w:pict>
              <v:roundrect id="_x0000_s1026" o:spid="_x0000_s1026" o:spt="2" style="position:absolute;left:0pt;margin-left:373.15pt;margin-top:11.65pt;height:30.25pt;width:149.45pt;z-index:251721728;mso-width-relative:page;mso-height-relative:page;" fillcolor="#FFFFFF" filled="t" stroked="t" coordsize="21600,21600" arcsize="0.166666666666667" o:gfxdata="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HmP&#10;Fg3XAAAACgEAAA8AAAAAAAAAAQAgAAAAIgAAAGRycy9kb3ducmV2LnhtbFBLAQIUABQAAAAIAIdO&#10;4kA3A2R2JAIAAFgEAAAOAAAAAAAAAAEAIAAAACYBAABkcnMvZTJvRG9jLnhtbFBLBQYAAAAABgAG&#10;AFkBAAC8BQAAAAA=&#10;">
                <v:fill on="t" focussize="0,0"/>
                <v:stroke color="#000000" joinstyle="round"/>
                <v:imagedata o:title=""/>
                <o:lock v:ext="edit" aspectratio="f"/>
                <v:textbox>
                  <w:txbxContent>
                    <w:p w14:paraId="3BCE6DD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上报省自然资源厅</w:t>
                      </w:r>
                    </w:p>
                  </w:txbxContent>
                </v:textbox>
              </v:roundrect>
            </w:pict>
          </mc:Fallback>
        </mc:AlternateContent>
      </w:r>
      <w:r>
        <w:rPr>
          <w:sz w:val="21"/>
        </w:rPr>
        <mc:AlternateContent>
          <mc:Choice Requires="wps">
            <w:drawing>
              <wp:anchor distT="0" distB="0" distL="114300" distR="114300" simplePos="0" relativeHeight="251720704" behindDoc="0" locked="0" layoutInCell="1" allowOverlap="1">
                <wp:simplePos x="0" y="0"/>
                <wp:positionH relativeFrom="column">
                  <wp:posOffset>3794760</wp:posOffset>
                </wp:positionH>
                <wp:positionV relativeFrom="paragraph">
                  <wp:posOffset>187325</wp:posOffset>
                </wp:positionV>
                <wp:extent cx="921385" cy="334645"/>
                <wp:effectExtent l="4445" t="9525" r="26670" b="17780"/>
                <wp:wrapNone/>
                <wp:docPr id="55" name="右箭头 55"/>
                <wp:cNvGraphicFramePr/>
                <a:graphic xmlns:a="http://schemas.openxmlformats.org/drawingml/2006/main">
                  <a:graphicData uri="http://schemas.microsoft.com/office/word/2010/wordprocessingShape">
                    <wps:wsp>
                      <wps:cNvSpPr/>
                      <wps:spPr>
                        <a:xfrm>
                          <a:off x="0" y="0"/>
                          <a:ext cx="921385" cy="334645"/>
                        </a:xfrm>
                        <a:prstGeom prst="rightArrow">
                          <a:avLst>
                            <a:gd name="adj1" fmla="val 50000"/>
                            <a:gd name="adj2" fmla="val 68833"/>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3" type="#_x0000_t13" style="position:absolute;left:0pt;margin-left:298.8pt;margin-top:14.75pt;height:26.35pt;width:72.55pt;z-index:251720704;mso-width-relative:page;mso-height-relative:page;" fillcolor="#FF0000" filled="t" stroked="t" coordsize="21600,21600" o:gfxdata="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CT/gX9kAAAAJAQAADwAAAAAAAAABACAAAAAiAAAAZHJzL2Rvd25yZXYueG1sUEsBAhQAFAAA&#10;AAgAh07iQLmGjEwnAgAAeQQAAA4AAAAAAAAAAQAgAAAAKAEAAGRycy9lMm9Eb2MueG1sUEsFBgAA&#10;AAAGAAYAWQEAAMEFA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715584" behindDoc="0" locked="0" layoutInCell="1" allowOverlap="1">
                <wp:simplePos x="0" y="0"/>
                <wp:positionH relativeFrom="column">
                  <wp:posOffset>3084195</wp:posOffset>
                </wp:positionH>
                <wp:positionV relativeFrom="paragraph">
                  <wp:posOffset>95885</wp:posOffset>
                </wp:positionV>
                <wp:extent cx="701040" cy="541655"/>
                <wp:effectExtent l="4445" t="4445" r="18415" b="6350"/>
                <wp:wrapNone/>
                <wp:docPr id="56" name="圆角矩形 56"/>
                <wp:cNvGraphicFramePr/>
                <a:graphic xmlns:a="http://schemas.openxmlformats.org/drawingml/2006/main">
                  <a:graphicData uri="http://schemas.microsoft.com/office/word/2010/wordprocessingShape">
                    <wps:wsp>
                      <wps:cNvSpPr/>
                      <wps:spPr>
                        <a:xfrm>
                          <a:off x="0" y="0"/>
                          <a:ext cx="701040"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ABA2F05">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是</w:t>
                            </w:r>
                          </w:p>
                          <w:p w14:paraId="1B451106">
                            <w:pPr>
                              <w:jc w:val="center"/>
                              <w:rPr>
                                <w:rFonts w:hint="eastAsia" w:ascii="CESI黑体-GB2312" w:hAnsi="CESI黑体-GB2312" w:eastAsia="CESI黑体-GB2312" w:cs="CESI黑体-GB2312"/>
                                <w:sz w:val="32"/>
                                <w:szCs w:val="32"/>
                                <w:lang w:eastAsia="zh-CN"/>
                              </w:rPr>
                            </w:pPr>
                          </w:p>
                          <w:p w14:paraId="5271DC5B">
                            <w:pPr>
                              <w:jc w:val="center"/>
                              <w:rPr>
                                <w:rFonts w:hint="eastAsia" w:ascii="CESI黑体-GB2312" w:hAnsi="CESI黑体-GB2312" w:eastAsia="CESI黑体-GB2312" w:cs="CESI黑体-GB2312"/>
                                <w:sz w:val="32"/>
                                <w:szCs w:val="32"/>
                                <w:lang w:eastAsia="zh-CN"/>
                              </w:rPr>
                            </w:pPr>
                          </w:p>
                          <w:p w14:paraId="12EA26FE">
                            <w:pPr>
                              <w:jc w:val="center"/>
                              <w:rPr>
                                <w:rFonts w:hint="eastAsia" w:ascii="CESI黑体-GB2312" w:hAnsi="CESI黑体-GB2312" w:eastAsia="CESI黑体-GB2312" w:cs="CESI黑体-GB2312"/>
                                <w:sz w:val="32"/>
                                <w:szCs w:val="32"/>
                                <w:lang w:eastAsia="zh-CN"/>
                              </w:rPr>
                            </w:pPr>
                          </w:p>
                          <w:p w14:paraId="275EEB97">
                            <w:pPr>
                              <w:jc w:val="center"/>
                              <w:rPr>
                                <w:rFonts w:hint="eastAsia" w:ascii="CESI黑体-GB2312" w:hAnsi="CESI黑体-GB2312" w:eastAsia="CESI黑体-GB2312" w:cs="CESI黑体-GB2312"/>
                                <w:sz w:val="32"/>
                                <w:szCs w:val="32"/>
                                <w:lang w:eastAsia="zh-CN"/>
                              </w:rPr>
                            </w:pPr>
                          </w:p>
                          <w:p w14:paraId="03AFF62C">
                            <w:pPr>
                              <w:jc w:val="center"/>
                              <w:rPr>
                                <w:rFonts w:hint="eastAsia" w:ascii="CESI黑体-GB2312" w:hAnsi="CESI黑体-GB2312" w:eastAsia="CESI黑体-GB2312" w:cs="CESI黑体-GB2312"/>
                                <w:sz w:val="32"/>
                                <w:szCs w:val="32"/>
                                <w:lang w:eastAsia="zh-CN"/>
                              </w:rPr>
                            </w:pPr>
                          </w:p>
                          <w:p w14:paraId="3F401E79">
                            <w:pPr>
                              <w:jc w:val="center"/>
                              <w:rPr>
                                <w:rFonts w:hint="eastAsia" w:ascii="CESI黑体-GB2312" w:hAnsi="CESI黑体-GB2312" w:eastAsia="CESI黑体-GB2312" w:cs="CESI黑体-GB2312"/>
                                <w:sz w:val="32"/>
                                <w:szCs w:val="32"/>
                                <w:lang w:eastAsia="zh-CN"/>
                              </w:rPr>
                            </w:pPr>
                          </w:p>
                          <w:p w14:paraId="0BAF60BB">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242.85pt;margin-top:7.55pt;height:42.65pt;width:55.2pt;z-index:251715584;mso-width-relative:page;mso-height-relative:page;" fillcolor="#FFFFFF" filled="t" stroked="t" coordsize="21600,21600" arcsize="0.166666666666667" o:gfxdata="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N7Q2ZHW&#10;AAAACgEAAA8AAAAAAAAAAQAgAAAAIgAAAGRycy9kb3ducmV2LnhtbFBLAQIUABQAAAAIAIdO4kDi&#10;dBDwIgIAAFcEAAAOAAAAAAAAAAEAIAAAACUBAABkcnMvZTJvRG9jLnhtbFBLBQYAAAAABgAGAFkB&#10;AAC5BQAAAAA=&#10;">
                <v:fill on="t" focussize="0,0"/>
                <v:stroke color="#000000" joinstyle="round"/>
                <v:imagedata o:title=""/>
                <o:lock v:ext="edit" aspectratio="f"/>
                <v:textbox>
                  <w:txbxContent>
                    <w:p w14:paraId="1ABA2F05">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是</w:t>
                      </w:r>
                    </w:p>
                    <w:p w14:paraId="1B451106">
                      <w:pPr>
                        <w:jc w:val="center"/>
                        <w:rPr>
                          <w:rFonts w:hint="eastAsia" w:ascii="CESI黑体-GB2312" w:hAnsi="CESI黑体-GB2312" w:eastAsia="CESI黑体-GB2312" w:cs="CESI黑体-GB2312"/>
                          <w:sz w:val="32"/>
                          <w:szCs w:val="32"/>
                          <w:lang w:eastAsia="zh-CN"/>
                        </w:rPr>
                      </w:pPr>
                    </w:p>
                    <w:p w14:paraId="5271DC5B">
                      <w:pPr>
                        <w:jc w:val="center"/>
                        <w:rPr>
                          <w:rFonts w:hint="eastAsia" w:ascii="CESI黑体-GB2312" w:hAnsi="CESI黑体-GB2312" w:eastAsia="CESI黑体-GB2312" w:cs="CESI黑体-GB2312"/>
                          <w:sz w:val="32"/>
                          <w:szCs w:val="32"/>
                          <w:lang w:eastAsia="zh-CN"/>
                        </w:rPr>
                      </w:pPr>
                    </w:p>
                    <w:p w14:paraId="12EA26FE">
                      <w:pPr>
                        <w:jc w:val="center"/>
                        <w:rPr>
                          <w:rFonts w:hint="eastAsia" w:ascii="CESI黑体-GB2312" w:hAnsi="CESI黑体-GB2312" w:eastAsia="CESI黑体-GB2312" w:cs="CESI黑体-GB2312"/>
                          <w:sz w:val="32"/>
                          <w:szCs w:val="32"/>
                          <w:lang w:eastAsia="zh-CN"/>
                        </w:rPr>
                      </w:pPr>
                    </w:p>
                    <w:p w14:paraId="275EEB97">
                      <w:pPr>
                        <w:jc w:val="center"/>
                        <w:rPr>
                          <w:rFonts w:hint="eastAsia" w:ascii="CESI黑体-GB2312" w:hAnsi="CESI黑体-GB2312" w:eastAsia="CESI黑体-GB2312" w:cs="CESI黑体-GB2312"/>
                          <w:sz w:val="32"/>
                          <w:szCs w:val="32"/>
                          <w:lang w:eastAsia="zh-CN"/>
                        </w:rPr>
                      </w:pPr>
                    </w:p>
                    <w:p w14:paraId="03AFF62C">
                      <w:pPr>
                        <w:jc w:val="center"/>
                        <w:rPr>
                          <w:rFonts w:hint="eastAsia" w:ascii="CESI黑体-GB2312" w:hAnsi="CESI黑体-GB2312" w:eastAsia="CESI黑体-GB2312" w:cs="CESI黑体-GB2312"/>
                          <w:sz w:val="32"/>
                          <w:szCs w:val="32"/>
                          <w:lang w:eastAsia="zh-CN"/>
                        </w:rPr>
                      </w:pPr>
                    </w:p>
                    <w:p w14:paraId="3F401E79">
                      <w:pPr>
                        <w:jc w:val="center"/>
                        <w:rPr>
                          <w:rFonts w:hint="eastAsia" w:ascii="CESI黑体-GB2312" w:hAnsi="CESI黑体-GB2312" w:eastAsia="CESI黑体-GB2312" w:cs="CESI黑体-GB2312"/>
                          <w:sz w:val="32"/>
                          <w:szCs w:val="32"/>
                          <w:lang w:eastAsia="zh-CN"/>
                        </w:rPr>
                      </w:pPr>
                    </w:p>
                    <w:p w14:paraId="0BAF60BB">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6A1A7CD6">
      <w:pPr>
        <w:bidi w:val="0"/>
        <w:rPr>
          <w:rFonts w:hint="eastAsia"/>
          <w:lang w:val="en-US" w:eastAsia="zh-CN"/>
        </w:rPr>
      </w:pPr>
    </w:p>
    <w:p w14:paraId="6AA3F12C">
      <w:pPr>
        <w:bidi w:val="0"/>
        <w:rPr>
          <w:rFonts w:hint="eastAsia"/>
          <w:lang w:val="en-US" w:eastAsia="zh-CN"/>
        </w:rPr>
      </w:pPr>
      <w:r>
        <w:rPr>
          <w:sz w:val="21"/>
        </w:rPr>
        <mc:AlternateContent>
          <mc:Choice Requires="wps">
            <w:drawing>
              <wp:anchor distT="0" distB="0" distL="114300" distR="114300" simplePos="0" relativeHeight="251722752" behindDoc="0" locked="0" layoutInCell="1" allowOverlap="1">
                <wp:simplePos x="0" y="0"/>
                <wp:positionH relativeFrom="column">
                  <wp:posOffset>5533390</wp:posOffset>
                </wp:positionH>
                <wp:positionV relativeFrom="paragraph">
                  <wp:posOffset>147320</wp:posOffset>
                </wp:positionV>
                <wp:extent cx="366395" cy="421640"/>
                <wp:effectExtent l="17780" t="4445" r="34925" b="12065"/>
                <wp:wrapNone/>
                <wp:docPr id="57" name="下箭头 57"/>
                <wp:cNvGraphicFramePr/>
                <a:graphic xmlns:a="http://schemas.openxmlformats.org/drawingml/2006/main">
                  <a:graphicData uri="http://schemas.microsoft.com/office/word/2010/wordprocessingShape">
                    <wps:wsp>
                      <wps:cNvSpPr/>
                      <wps:spPr>
                        <a:xfrm>
                          <a:off x="0" y="0"/>
                          <a:ext cx="366395" cy="421640"/>
                        </a:xfrm>
                        <a:prstGeom prst="downArrow">
                          <a:avLst>
                            <a:gd name="adj1" fmla="val 50000"/>
                            <a:gd name="adj2" fmla="val 28769"/>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435.7pt;margin-top:11.6pt;height:33.2pt;width:28.85pt;z-index:251722752;mso-width-relative:page;mso-height-relative:page;" fillcolor="#FF0000" filled="t" stroked="t" coordsize="21600,21600" o:gfxdata="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qjuRr1wAAAAkBAAAPAAAAAAAAAAEAIAAAACIAAABkcnMvZG93bnJldi54bWxQSwECFAAU&#10;AAAACACHTuJA6rO0kysCAAB4BAAADgAAAAAAAAABACAAAAAmAQAAZHJzL2Uyb0RvYy54bWxQSwUG&#10;AAAAAAYABgBZAQAAwwUAAAAA&#10;" adj="16201,5400">
                <v:fill on="t" focussize="0,0"/>
                <v:stroke color="#000000" joinstyle="miter"/>
                <v:imagedata o:title=""/>
                <o:lock v:ext="edit" aspectratio="f"/>
              </v:shape>
            </w:pict>
          </mc:Fallback>
        </mc:AlternateContent>
      </w:r>
    </w:p>
    <w:p w14:paraId="4D5BFED9">
      <w:pPr>
        <w:bidi w:val="0"/>
        <w:rPr>
          <w:rFonts w:hint="eastAsia"/>
          <w:lang w:val="en-US" w:eastAsia="zh-CN"/>
        </w:rPr>
      </w:pPr>
      <w:r>
        <w:rPr>
          <w:sz w:val="21"/>
        </w:rPr>
        <mc:AlternateContent>
          <mc:Choice Requires="wps">
            <w:drawing>
              <wp:anchor distT="0" distB="0" distL="114300" distR="114300" simplePos="0" relativeHeight="251718656" behindDoc="0" locked="0" layoutInCell="1" allowOverlap="1">
                <wp:simplePos x="0" y="0"/>
                <wp:positionH relativeFrom="column">
                  <wp:posOffset>3166110</wp:posOffset>
                </wp:positionH>
                <wp:positionV relativeFrom="paragraph">
                  <wp:posOffset>63500</wp:posOffset>
                </wp:positionV>
                <wp:extent cx="485775" cy="421005"/>
                <wp:effectExtent l="22860" t="4445" r="24765" b="12700"/>
                <wp:wrapNone/>
                <wp:docPr id="58" name="下箭头 58"/>
                <wp:cNvGraphicFramePr/>
                <a:graphic xmlns:a="http://schemas.openxmlformats.org/drawingml/2006/main">
                  <a:graphicData uri="http://schemas.microsoft.com/office/word/2010/wordprocessingShape">
                    <wps:wsp>
                      <wps:cNvSpPr/>
                      <wps:spPr>
                        <a:xfrm>
                          <a:off x="0" y="0"/>
                          <a:ext cx="485775" cy="421005"/>
                        </a:xfrm>
                        <a:prstGeom prst="downArrow">
                          <a:avLst>
                            <a:gd name="adj1" fmla="val 50000"/>
                            <a:gd name="adj2" fmla="val 25000"/>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3pt;margin-top:5pt;height:33.15pt;width:38.25pt;z-index:251718656;mso-width-relative:page;mso-height-relative:page;" fillcolor="#FF0000" filled="t" stroked="t" coordsize="21600,21600" o:gfxdata="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wIYDF2AAAAAkBAAAPAAAAAAAAAAEAIAAAACIAAABkcnMvZG93bnJldi54bWxQSwECFAAUAAAA&#10;CACHTuJA0smHaCcCAAB4BAAADgAAAAAAAAABACAAAAAnAQAAZHJzL2Uyb0RvYy54bWxQSwUGAAAA&#10;AAYABgBZAQAAwAUAAAAA&#10;" adj="16200,5400">
                <v:fill on="t" focussize="0,0"/>
                <v:stroke color="#000000" joinstyle="miter"/>
                <v:imagedata o:title=""/>
                <o:lock v:ext="edit" aspectratio="f"/>
              </v:shape>
            </w:pict>
          </mc:Fallback>
        </mc:AlternateContent>
      </w:r>
    </w:p>
    <w:p w14:paraId="276E9CD8">
      <w:pPr>
        <w:bidi w:val="0"/>
        <w:rPr>
          <w:rFonts w:hint="eastAsia"/>
          <w:lang w:val="en-US" w:eastAsia="zh-CN"/>
        </w:rPr>
      </w:pPr>
      <w:r>
        <w:rPr>
          <w:sz w:val="21"/>
        </w:rPr>
        <mc:AlternateContent>
          <mc:Choice Requires="wps">
            <w:drawing>
              <wp:anchor distT="0" distB="0" distL="114300" distR="114300" simplePos="0" relativeHeight="251723776" behindDoc="0" locked="0" layoutInCell="1" allowOverlap="1">
                <wp:simplePos x="0" y="0"/>
                <wp:positionH relativeFrom="column">
                  <wp:posOffset>4730750</wp:posOffset>
                </wp:positionH>
                <wp:positionV relativeFrom="paragraph">
                  <wp:posOffset>172720</wp:posOffset>
                </wp:positionV>
                <wp:extent cx="1922780" cy="462280"/>
                <wp:effectExtent l="4445" t="4445" r="15875" b="9525"/>
                <wp:wrapNone/>
                <wp:docPr id="59" name="圆角矩形 59"/>
                <wp:cNvGraphicFramePr/>
                <a:graphic xmlns:a="http://schemas.openxmlformats.org/drawingml/2006/main">
                  <a:graphicData uri="http://schemas.microsoft.com/office/word/2010/wordprocessingShape">
                    <wps:wsp>
                      <wps:cNvSpPr/>
                      <wps:spPr>
                        <a:xfrm>
                          <a:off x="0" y="0"/>
                          <a:ext cx="1922780" cy="46228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A976770">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申请派遣专家指导备</w:t>
                            </w:r>
                          </w:p>
                          <w:p w14:paraId="178B16D1">
                            <w:pPr>
                              <w:jc w:val="center"/>
                              <w:rPr>
                                <w:rFonts w:hint="eastAsia" w:ascii="CESI黑体-GB2312" w:hAnsi="CESI黑体-GB2312" w:eastAsia="CESI黑体-GB2312" w:cs="CESI黑体-GB2312"/>
                                <w:sz w:val="32"/>
                                <w:szCs w:val="32"/>
                                <w:lang w:eastAsia="zh-CN"/>
                              </w:rPr>
                            </w:pPr>
                          </w:p>
                          <w:p w14:paraId="3E565847">
                            <w:pPr>
                              <w:jc w:val="center"/>
                              <w:rPr>
                                <w:rFonts w:hint="eastAsia" w:ascii="CESI黑体-GB2312" w:hAnsi="CESI黑体-GB2312" w:eastAsia="CESI黑体-GB2312" w:cs="CESI黑体-GB2312"/>
                                <w:sz w:val="32"/>
                                <w:szCs w:val="32"/>
                                <w:lang w:eastAsia="zh-CN"/>
                              </w:rPr>
                            </w:pPr>
                          </w:p>
                          <w:p w14:paraId="69C1E270">
                            <w:pPr>
                              <w:jc w:val="center"/>
                              <w:rPr>
                                <w:rFonts w:hint="eastAsia" w:ascii="CESI黑体-GB2312" w:hAnsi="CESI黑体-GB2312" w:eastAsia="CESI黑体-GB2312" w:cs="CESI黑体-GB2312"/>
                                <w:sz w:val="32"/>
                                <w:szCs w:val="32"/>
                                <w:lang w:eastAsia="zh-CN"/>
                              </w:rPr>
                            </w:pPr>
                          </w:p>
                          <w:p w14:paraId="697E011D">
                            <w:pPr>
                              <w:jc w:val="center"/>
                              <w:rPr>
                                <w:rFonts w:hint="eastAsia" w:ascii="CESI黑体-GB2312" w:hAnsi="CESI黑体-GB2312" w:eastAsia="CESI黑体-GB2312" w:cs="CESI黑体-GB2312"/>
                                <w:sz w:val="32"/>
                                <w:szCs w:val="32"/>
                                <w:lang w:eastAsia="zh-CN"/>
                              </w:rPr>
                            </w:pPr>
                          </w:p>
                          <w:p w14:paraId="39FAE6AD">
                            <w:pPr>
                              <w:jc w:val="center"/>
                              <w:rPr>
                                <w:rFonts w:hint="eastAsia" w:ascii="CESI黑体-GB2312" w:hAnsi="CESI黑体-GB2312" w:eastAsia="CESI黑体-GB2312" w:cs="CESI黑体-GB2312"/>
                                <w:sz w:val="32"/>
                                <w:szCs w:val="32"/>
                                <w:lang w:eastAsia="zh-CN"/>
                              </w:rPr>
                            </w:pPr>
                          </w:p>
                          <w:p w14:paraId="61286B95">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372.5pt;margin-top:13.6pt;height:36.4pt;width:151.4pt;z-index:251723776;mso-width-relative:page;mso-height-relative:page;" fillcolor="#FFFFFF" filled="t" stroked="t" coordsize="21600,21600" arcsize="0.166666666666667" o:gfxdata="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i&#10;5tYAAAALAQAADwAAAAAAAAABACAAAAAiAAAAZHJzL2Rvd25yZXYueG1sUEsBAhQAFAAAAAgAh07i&#10;QHFPVWskAgAAWAQAAA4AAAAAAAAAAQAgAAAAJQEAAGRycy9lMm9Eb2MueG1sUEsFBgAAAAAGAAYA&#10;WQEAALsFAAAAAA==&#10;">
                <v:fill on="t" focussize="0,0"/>
                <v:stroke color="#000000" joinstyle="round"/>
                <v:imagedata o:title=""/>
                <o:lock v:ext="edit" aspectratio="f"/>
                <v:textbox>
                  <w:txbxContent>
                    <w:p w14:paraId="6A976770">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申请派遣专家指导备</w:t>
                      </w:r>
                    </w:p>
                    <w:p w14:paraId="178B16D1">
                      <w:pPr>
                        <w:jc w:val="center"/>
                        <w:rPr>
                          <w:rFonts w:hint="eastAsia" w:ascii="CESI黑体-GB2312" w:hAnsi="CESI黑体-GB2312" w:eastAsia="CESI黑体-GB2312" w:cs="CESI黑体-GB2312"/>
                          <w:sz w:val="32"/>
                          <w:szCs w:val="32"/>
                          <w:lang w:eastAsia="zh-CN"/>
                        </w:rPr>
                      </w:pPr>
                    </w:p>
                    <w:p w14:paraId="3E565847">
                      <w:pPr>
                        <w:jc w:val="center"/>
                        <w:rPr>
                          <w:rFonts w:hint="eastAsia" w:ascii="CESI黑体-GB2312" w:hAnsi="CESI黑体-GB2312" w:eastAsia="CESI黑体-GB2312" w:cs="CESI黑体-GB2312"/>
                          <w:sz w:val="32"/>
                          <w:szCs w:val="32"/>
                          <w:lang w:eastAsia="zh-CN"/>
                        </w:rPr>
                      </w:pPr>
                    </w:p>
                    <w:p w14:paraId="69C1E270">
                      <w:pPr>
                        <w:jc w:val="center"/>
                        <w:rPr>
                          <w:rFonts w:hint="eastAsia" w:ascii="CESI黑体-GB2312" w:hAnsi="CESI黑体-GB2312" w:eastAsia="CESI黑体-GB2312" w:cs="CESI黑体-GB2312"/>
                          <w:sz w:val="32"/>
                          <w:szCs w:val="32"/>
                          <w:lang w:eastAsia="zh-CN"/>
                        </w:rPr>
                      </w:pPr>
                    </w:p>
                    <w:p w14:paraId="697E011D">
                      <w:pPr>
                        <w:jc w:val="center"/>
                        <w:rPr>
                          <w:rFonts w:hint="eastAsia" w:ascii="CESI黑体-GB2312" w:hAnsi="CESI黑体-GB2312" w:eastAsia="CESI黑体-GB2312" w:cs="CESI黑体-GB2312"/>
                          <w:sz w:val="32"/>
                          <w:szCs w:val="32"/>
                          <w:lang w:eastAsia="zh-CN"/>
                        </w:rPr>
                      </w:pPr>
                    </w:p>
                    <w:p w14:paraId="39FAE6AD">
                      <w:pPr>
                        <w:jc w:val="center"/>
                        <w:rPr>
                          <w:rFonts w:hint="eastAsia" w:ascii="CESI黑体-GB2312" w:hAnsi="CESI黑体-GB2312" w:eastAsia="CESI黑体-GB2312" w:cs="CESI黑体-GB2312"/>
                          <w:sz w:val="32"/>
                          <w:szCs w:val="32"/>
                          <w:lang w:eastAsia="zh-CN"/>
                        </w:rPr>
                      </w:pPr>
                    </w:p>
                    <w:p w14:paraId="61286B95">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453D6AE4">
      <w:pPr>
        <w:bidi w:val="0"/>
        <w:rPr>
          <w:rFonts w:hint="eastAsia"/>
          <w:lang w:val="en-US" w:eastAsia="zh-CN"/>
        </w:rPr>
      </w:pPr>
      <w:r>
        <w:rPr>
          <w:sz w:val="21"/>
        </w:rPr>
        <mc:AlternateContent>
          <mc:Choice Requires="wps">
            <w:drawing>
              <wp:anchor distT="0" distB="0" distL="114300" distR="114300" simplePos="0" relativeHeight="251732992" behindDoc="0" locked="0" layoutInCell="1" allowOverlap="1">
                <wp:simplePos x="0" y="0"/>
                <wp:positionH relativeFrom="column">
                  <wp:posOffset>1638935</wp:posOffset>
                </wp:positionH>
                <wp:positionV relativeFrom="paragraph">
                  <wp:posOffset>138430</wp:posOffset>
                </wp:positionV>
                <wp:extent cx="1170305" cy="384175"/>
                <wp:effectExtent l="8890" t="8890" r="20955" b="26035"/>
                <wp:wrapNone/>
                <wp:docPr id="60" name="左箭头 60"/>
                <wp:cNvGraphicFramePr/>
                <a:graphic xmlns:a="http://schemas.openxmlformats.org/drawingml/2006/main">
                  <a:graphicData uri="http://schemas.microsoft.com/office/word/2010/wordprocessingShape">
                    <wps:wsp>
                      <wps:cNvSpPr/>
                      <wps:spPr>
                        <a:xfrm>
                          <a:off x="0" y="0"/>
                          <a:ext cx="1170305" cy="384175"/>
                        </a:xfrm>
                        <a:prstGeom prst="leftArrow">
                          <a:avLst>
                            <a:gd name="adj1" fmla="val 50000"/>
                            <a:gd name="adj2" fmla="val 76157"/>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6" type="#_x0000_t66" style="position:absolute;left:0pt;margin-left:129.05pt;margin-top:10.9pt;height:30.25pt;width:92.15pt;z-index:251732992;mso-width-relative:page;mso-height-relative:page;" fillcolor="#FF0000" filled="t" stroked="t" coordsize="21600,21600" o:gfxdata="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Qi8TD2gAAAAkBAAAPAAAAAAAAAAEAIAAAACIAAABkcnMvZG93bnJldi54bWxQSwECFAAU&#10;AAAACACHTuJA0sadXygCAAB5BAAADgAAAAAAAAABACAAAAApAQAAZHJzL2Uyb0RvYy54bWxQSwUG&#10;AAAAAAYABgBZAQAAwwUAAAAA&#10;" adj="5399,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719680" behindDoc="0" locked="0" layoutInCell="1" allowOverlap="1">
                <wp:simplePos x="0" y="0"/>
                <wp:positionH relativeFrom="column">
                  <wp:posOffset>2832100</wp:posOffset>
                </wp:positionH>
                <wp:positionV relativeFrom="paragraph">
                  <wp:posOffset>115570</wp:posOffset>
                </wp:positionV>
                <wp:extent cx="1264285" cy="367665"/>
                <wp:effectExtent l="4445" t="4445" r="7620" b="8890"/>
                <wp:wrapNone/>
                <wp:docPr id="61" name="圆角矩形 61"/>
                <wp:cNvGraphicFramePr/>
                <a:graphic xmlns:a="http://schemas.openxmlformats.org/drawingml/2006/main">
                  <a:graphicData uri="http://schemas.microsoft.com/office/word/2010/wordprocessingShape">
                    <wps:wsp>
                      <wps:cNvSpPr/>
                      <wps:spPr>
                        <a:xfrm>
                          <a:off x="0" y="0"/>
                          <a:ext cx="1264285" cy="36766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C96D4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响应准备</w:t>
                            </w:r>
                          </w:p>
                          <w:p w14:paraId="1E9366B0">
                            <w:pPr>
                              <w:jc w:val="center"/>
                              <w:rPr>
                                <w:rFonts w:hint="eastAsia" w:ascii="CESI黑体-GB2312" w:hAnsi="CESI黑体-GB2312" w:eastAsia="CESI黑体-GB2312" w:cs="CESI黑体-GB2312"/>
                                <w:sz w:val="32"/>
                                <w:szCs w:val="32"/>
                                <w:lang w:eastAsia="zh-CN"/>
                              </w:rPr>
                            </w:pPr>
                          </w:p>
                          <w:p w14:paraId="76E6C014">
                            <w:pPr>
                              <w:jc w:val="center"/>
                              <w:rPr>
                                <w:rFonts w:hint="eastAsia" w:ascii="CESI黑体-GB2312" w:hAnsi="CESI黑体-GB2312" w:eastAsia="CESI黑体-GB2312" w:cs="CESI黑体-GB2312"/>
                                <w:sz w:val="32"/>
                                <w:szCs w:val="32"/>
                                <w:lang w:eastAsia="zh-CN"/>
                              </w:rPr>
                            </w:pPr>
                          </w:p>
                          <w:p w14:paraId="1009A072">
                            <w:pPr>
                              <w:jc w:val="center"/>
                              <w:rPr>
                                <w:rFonts w:hint="eastAsia" w:ascii="CESI黑体-GB2312" w:hAnsi="CESI黑体-GB2312" w:eastAsia="CESI黑体-GB2312" w:cs="CESI黑体-GB2312"/>
                                <w:sz w:val="32"/>
                                <w:szCs w:val="32"/>
                                <w:lang w:eastAsia="zh-CN"/>
                              </w:rPr>
                            </w:pPr>
                          </w:p>
                          <w:p w14:paraId="3414E47D">
                            <w:pPr>
                              <w:jc w:val="center"/>
                              <w:rPr>
                                <w:rFonts w:hint="eastAsia" w:ascii="CESI黑体-GB2312" w:hAnsi="CESI黑体-GB2312" w:eastAsia="CESI黑体-GB2312" w:cs="CESI黑体-GB2312"/>
                                <w:sz w:val="32"/>
                                <w:szCs w:val="32"/>
                                <w:lang w:eastAsia="zh-CN"/>
                              </w:rPr>
                            </w:pPr>
                          </w:p>
                          <w:p w14:paraId="3F879F96">
                            <w:pPr>
                              <w:jc w:val="center"/>
                              <w:rPr>
                                <w:rFonts w:hint="eastAsia" w:ascii="CESI黑体-GB2312" w:hAnsi="CESI黑体-GB2312" w:eastAsia="CESI黑体-GB2312" w:cs="CESI黑体-GB2312"/>
                                <w:sz w:val="32"/>
                                <w:szCs w:val="32"/>
                                <w:lang w:eastAsia="zh-CN"/>
                              </w:rPr>
                            </w:pPr>
                          </w:p>
                          <w:p w14:paraId="4D3F650E">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223pt;margin-top:9.1pt;height:28.95pt;width:99.55pt;z-index:251719680;mso-width-relative:page;mso-height-relative:page;" fillcolor="#FFFFFF" filled="t" stroked="t" coordsize="21600,21600" arcsize="0.166666666666667" o:gfxdata="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DXmPTV&#10;AAAACQEAAA8AAAAAAAAAAQAgAAAAIgAAAGRycy9kb3ducmV2LnhtbFBLAQIUABQAAAAIAIdO4kBt&#10;Lt32IwIAAFgEAAAOAAAAAAAAAAEAIAAAACQBAABkcnMvZTJvRG9jLnhtbFBLBQYAAAAABgAGAFkB&#10;AAC5BQAAAAA=&#10;">
                <v:fill on="t" focussize="0,0"/>
                <v:stroke color="#000000" joinstyle="round"/>
                <v:imagedata o:title=""/>
                <o:lock v:ext="edit" aspectratio="f"/>
                <v:textbox>
                  <w:txbxContent>
                    <w:p w14:paraId="1C96D4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响应准备</w:t>
                      </w:r>
                    </w:p>
                    <w:p w14:paraId="1E9366B0">
                      <w:pPr>
                        <w:jc w:val="center"/>
                        <w:rPr>
                          <w:rFonts w:hint="eastAsia" w:ascii="CESI黑体-GB2312" w:hAnsi="CESI黑体-GB2312" w:eastAsia="CESI黑体-GB2312" w:cs="CESI黑体-GB2312"/>
                          <w:sz w:val="32"/>
                          <w:szCs w:val="32"/>
                          <w:lang w:eastAsia="zh-CN"/>
                        </w:rPr>
                      </w:pPr>
                    </w:p>
                    <w:p w14:paraId="76E6C014">
                      <w:pPr>
                        <w:jc w:val="center"/>
                        <w:rPr>
                          <w:rFonts w:hint="eastAsia" w:ascii="CESI黑体-GB2312" w:hAnsi="CESI黑体-GB2312" w:eastAsia="CESI黑体-GB2312" w:cs="CESI黑体-GB2312"/>
                          <w:sz w:val="32"/>
                          <w:szCs w:val="32"/>
                          <w:lang w:eastAsia="zh-CN"/>
                        </w:rPr>
                      </w:pPr>
                    </w:p>
                    <w:p w14:paraId="1009A072">
                      <w:pPr>
                        <w:jc w:val="center"/>
                        <w:rPr>
                          <w:rFonts w:hint="eastAsia" w:ascii="CESI黑体-GB2312" w:hAnsi="CESI黑体-GB2312" w:eastAsia="CESI黑体-GB2312" w:cs="CESI黑体-GB2312"/>
                          <w:sz w:val="32"/>
                          <w:szCs w:val="32"/>
                          <w:lang w:eastAsia="zh-CN"/>
                        </w:rPr>
                      </w:pPr>
                    </w:p>
                    <w:p w14:paraId="3414E47D">
                      <w:pPr>
                        <w:jc w:val="center"/>
                        <w:rPr>
                          <w:rFonts w:hint="eastAsia" w:ascii="CESI黑体-GB2312" w:hAnsi="CESI黑体-GB2312" w:eastAsia="CESI黑体-GB2312" w:cs="CESI黑体-GB2312"/>
                          <w:sz w:val="32"/>
                          <w:szCs w:val="32"/>
                          <w:lang w:eastAsia="zh-CN"/>
                        </w:rPr>
                      </w:pPr>
                    </w:p>
                    <w:p w14:paraId="3F879F96">
                      <w:pPr>
                        <w:jc w:val="center"/>
                        <w:rPr>
                          <w:rFonts w:hint="eastAsia" w:ascii="CESI黑体-GB2312" w:hAnsi="CESI黑体-GB2312" w:eastAsia="CESI黑体-GB2312" w:cs="CESI黑体-GB2312"/>
                          <w:sz w:val="32"/>
                          <w:szCs w:val="32"/>
                          <w:lang w:eastAsia="zh-CN"/>
                        </w:rPr>
                      </w:pPr>
                    </w:p>
                    <w:p w14:paraId="4D3F650E">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617EF67B">
      <w:pPr>
        <w:bidi w:val="0"/>
        <w:rPr>
          <w:rFonts w:hint="eastAsia"/>
          <w:lang w:val="en-US" w:eastAsia="zh-CN"/>
        </w:rPr>
      </w:pPr>
    </w:p>
    <w:p w14:paraId="36A60300">
      <w:pPr>
        <w:bidi w:val="0"/>
        <w:rPr>
          <w:rFonts w:hint="eastAsia"/>
          <w:lang w:val="en-US" w:eastAsia="zh-CN"/>
        </w:rPr>
      </w:pPr>
      <w:r>
        <w:rPr>
          <w:sz w:val="21"/>
        </w:rPr>
        <mc:AlternateContent>
          <mc:Choice Requires="wps">
            <w:drawing>
              <wp:anchor distT="0" distB="0" distL="114300" distR="114300" simplePos="0" relativeHeight="251724800" behindDoc="0" locked="0" layoutInCell="1" allowOverlap="1">
                <wp:simplePos x="0" y="0"/>
                <wp:positionH relativeFrom="column">
                  <wp:posOffset>3175635</wp:posOffset>
                </wp:positionH>
                <wp:positionV relativeFrom="paragraph">
                  <wp:posOffset>89535</wp:posOffset>
                </wp:positionV>
                <wp:extent cx="485775" cy="421640"/>
                <wp:effectExtent l="22860" t="4445" r="24765" b="12065"/>
                <wp:wrapNone/>
                <wp:docPr id="62" name="下箭头 62"/>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0.05pt;margin-top:7.05pt;height:33.2pt;width:38.25pt;z-index:251724800;mso-width-relative:page;mso-height-relative:page;" fillcolor="#FF0000" filled="t" stroked="t" coordsize="21600,21600" o:gfxdata="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9kNiL9cAAAAJAQAADwAAAAAAAAABACAAAAAiAAAAZHJzL2Rvd25yZXYueG1sUEsBAhQAFAAA&#10;AAgAh07iQBnNoeApAgAAeAQAAA4AAAAAAAAAAQAgAAAAJgEAAGRycy9lMm9Eb2MueG1sUEsFBgAA&#10;AAAGAAYAWQEAAMEFAAAAAA==&#10;" adj="16200,5400">
                <v:fill on="t" focussize="0,0"/>
                <v:stroke color="#000000" joinstyle="miter"/>
                <v:imagedata o:title=""/>
                <o:lock v:ext="edit" aspectratio="f"/>
              </v:shape>
            </w:pict>
          </mc:Fallback>
        </mc:AlternateContent>
      </w:r>
    </w:p>
    <w:p w14:paraId="3B714E27">
      <w:pPr>
        <w:bidi w:val="0"/>
        <w:rPr>
          <w:rFonts w:hint="eastAsia"/>
          <w:lang w:val="en-US" w:eastAsia="zh-CN"/>
        </w:rPr>
      </w:pPr>
    </w:p>
    <w:p w14:paraId="4A5217C2">
      <w:pPr>
        <w:bidi w:val="0"/>
        <w:rPr>
          <w:rFonts w:hint="eastAsia"/>
          <w:lang w:val="en-US" w:eastAsia="zh-CN"/>
        </w:rPr>
      </w:pPr>
      <w:r>
        <w:rPr>
          <w:sz w:val="21"/>
        </w:rPr>
        <mc:AlternateContent>
          <mc:Choice Requires="wps">
            <w:drawing>
              <wp:anchor distT="0" distB="0" distL="114300" distR="114300" simplePos="0" relativeHeight="251725824" behindDoc="0" locked="0" layoutInCell="1" allowOverlap="1">
                <wp:simplePos x="0" y="0"/>
                <wp:positionH relativeFrom="column">
                  <wp:posOffset>1793240</wp:posOffset>
                </wp:positionH>
                <wp:positionV relativeFrom="paragraph">
                  <wp:posOffset>133985</wp:posOffset>
                </wp:positionV>
                <wp:extent cx="3352800" cy="935990"/>
                <wp:effectExtent l="4445" t="4445" r="14605" b="12065"/>
                <wp:wrapNone/>
                <wp:docPr id="63" name="圆角矩形 63"/>
                <wp:cNvGraphicFramePr/>
                <a:graphic xmlns:a="http://schemas.openxmlformats.org/drawingml/2006/main">
                  <a:graphicData uri="http://schemas.microsoft.com/office/word/2010/wordprocessingShape">
                    <wps:wsp>
                      <wps:cNvSpPr/>
                      <wps:spPr>
                        <a:xfrm>
                          <a:off x="0" y="0"/>
                          <a:ext cx="3352800" cy="93599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45DF15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市局主要负责同志带队，市局地矿科与市级地质灾害防治专家开展会商研判，成立现场工作组</w:t>
                            </w:r>
                          </w:p>
                          <w:p w14:paraId="08464B18">
                            <w:pPr>
                              <w:jc w:val="center"/>
                              <w:rPr>
                                <w:rFonts w:hint="eastAsia" w:ascii="CESI黑体-GB2312" w:hAnsi="CESI黑体-GB2312" w:eastAsia="CESI黑体-GB2312" w:cs="CESI黑体-GB2312"/>
                                <w:sz w:val="32"/>
                                <w:szCs w:val="32"/>
                                <w:lang w:eastAsia="zh-CN"/>
                              </w:rPr>
                            </w:pPr>
                          </w:p>
                          <w:p w14:paraId="6BB9B490">
                            <w:pPr>
                              <w:jc w:val="center"/>
                              <w:rPr>
                                <w:rFonts w:hint="eastAsia" w:ascii="CESI黑体-GB2312" w:hAnsi="CESI黑体-GB2312" w:eastAsia="CESI黑体-GB2312" w:cs="CESI黑体-GB2312"/>
                                <w:sz w:val="32"/>
                                <w:szCs w:val="32"/>
                                <w:lang w:eastAsia="zh-CN"/>
                              </w:rPr>
                            </w:pPr>
                          </w:p>
                          <w:p w14:paraId="38DFD353">
                            <w:pPr>
                              <w:jc w:val="center"/>
                              <w:rPr>
                                <w:rFonts w:hint="eastAsia" w:ascii="CESI黑体-GB2312" w:hAnsi="CESI黑体-GB2312" w:eastAsia="CESI黑体-GB2312" w:cs="CESI黑体-GB2312"/>
                                <w:sz w:val="32"/>
                                <w:szCs w:val="32"/>
                                <w:lang w:eastAsia="zh-CN"/>
                              </w:rPr>
                            </w:pPr>
                          </w:p>
                          <w:p w14:paraId="00BA9D43">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141.2pt;margin-top:10.55pt;height:73.7pt;width:264pt;z-index:251725824;mso-width-relative:page;mso-height-relative:page;" fillcolor="#FFFFFF" filled="t" stroked="t" coordsize="21600,21600" arcsize="0.166666666666667" o:gfxdata="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LeKZf&#10;1QAAAAoBAAAPAAAAAAAAAAEAIAAAACIAAABkcnMvZG93bnJldi54bWxQSwECFAAUAAAACACHTuJA&#10;3aF6iCQCAABYBAAADgAAAAAAAAABACAAAAAkAQAAZHJzL2Uyb0RvYy54bWxQSwUGAAAAAAYABgBZ&#10;AQAAugUAAAAA&#10;">
                <v:fill on="t" focussize="0,0"/>
                <v:stroke color="#000000" joinstyle="round"/>
                <v:imagedata o:title=""/>
                <o:lock v:ext="edit" aspectratio="f"/>
                <v:textbox>
                  <w:txbxContent>
                    <w:p w14:paraId="45DF15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市局主要负责同志带队，市局地矿科与市级地质灾害防治专家开展会商研判，成立现场工作组</w:t>
                      </w:r>
                    </w:p>
                    <w:p w14:paraId="08464B18">
                      <w:pPr>
                        <w:jc w:val="center"/>
                        <w:rPr>
                          <w:rFonts w:hint="eastAsia" w:ascii="CESI黑体-GB2312" w:hAnsi="CESI黑体-GB2312" w:eastAsia="CESI黑体-GB2312" w:cs="CESI黑体-GB2312"/>
                          <w:sz w:val="32"/>
                          <w:szCs w:val="32"/>
                          <w:lang w:eastAsia="zh-CN"/>
                        </w:rPr>
                      </w:pPr>
                    </w:p>
                    <w:p w14:paraId="6BB9B490">
                      <w:pPr>
                        <w:jc w:val="center"/>
                        <w:rPr>
                          <w:rFonts w:hint="eastAsia" w:ascii="CESI黑体-GB2312" w:hAnsi="CESI黑体-GB2312" w:eastAsia="CESI黑体-GB2312" w:cs="CESI黑体-GB2312"/>
                          <w:sz w:val="32"/>
                          <w:szCs w:val="32"/>
                          <w:lang w:eastAsia="zh-CN"/>
                        </w:rPr>
                      </w:pPr>
                    </w:p>
                    <w:p w14:paraId="38DFD353">
                      <w:pPr>
                        <w:jc w:val="center"/>
                        <w:rPr>
                          <w:rFonts w:hint="eastAsia" w:ascii="CESI黑体-GB2312" w:hAnsi="CESI黑体-GB2312" w:eastAsia="CESI黑体-GB2312" w:cs="CESI黑体-GB2312"/>
                          <w:sz w:val="32"/>
                          <w:szCs w:val="32"/>
                          <w:lang w:eastAsia="zh-CN"/>
                        </w:rPr>
                      </w:pPr>
                    </w:p>
                    <w:p w14:paraId="00BA9D43">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65F65B3B">
      <w:pPr>
        <w:bidi w:val="0"/>
        <w:rPr>
          <w:rFonts w:hint="eastAsia"/>
          <w:lang w:val="en-US" w:eastAsia="zh-CN"/>
        </w:rPr>
      </w:pPr>
    </w:p>
    <w:p w14:paraId="6FBEABF8">
      <w:pPr>
        <w:bidi w:val="0"/>
        <w:rPr>
          <w:rFonts w:hint="eastAsia"/>
          <w:lang w:val="en-US" w:eastAsia="zh-CN"/>
        </w:rPr>
      </w:pPr>
    </w:p>
    <w:p w14:paraId="4F0912B3">
      <w:pPr>
        <w:bidi w:val="0"/>
        <w:rPr>
          <w:rFonts w:hint="eastAsia"/>
          <w:lang w:val="en-US" w:eastAsia="zh-CN"/>
        </w:rPr>
      </w:pPr>
    </w:p>
    <w:p w14:paraId="1F3C5680">
      <w:pPr>
        <w:bidi w:val="0"/>
        <w:rPr>
          <w:rFonts w:hint="eastAsia"/>
          <w:lang w:val="en-US" w:eastAsia="zh-CN"/>
        </w:rPr>
      </w:pPr>
    </w:p>
    <w:p w14:paraId="13AA12B5">
      <w:pPr>
        <w:bidi w:val="0"/>
        <w:rPr>
          <w:rFonts w:hint="eastAsia"/>
          <w:lang w:val="en-US" w:eastAsia="zh-CN"/>
        </w:rPr>
      </w:pPr>
      <w:r>
        <w:rPr>
          <w:sz w:val="21"/>
        </w:rPr>
        <mc:AlternateContent>
          <mc:Choice Requires="wps">
            <w:drawing>
              <wp:anchor distT="0" distB="0" distL="114300" distR="114300" simplePos="0" relativeHeight="251726848" behindDoc="0" locked="0" layoutInCell="1" allowOverlap="1">
                <wp:simplePos x="0" y="0"/>
                <wp:positionH relativeFrom="column">
                  <wp:posOffset>3154045</wp:posOffset>
                </wp:positionH>
                <wp:positionV relativeFrom="paragraph">
                  <wp:posOffset>104140</wp:posOffset>
                </wp:positionV>
                <wp:extent cx="485775" cy="421640"/>
                <wp:effectExtent l="22860" t="4445" r="24765" b="12065"/>
                <wp:wrapNone/>
                <wp:docPr id="64" name="下箭头 64"/>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8.35pt;margin-top:8.2pt;height:33.2pt;width:38.25pt;z-index:251726848;mso-width-relative:page;mso-height-relative:page;" fillcolor="#FF0000" filled="t" stroked="t" coordsize="21600,21600" o:gfxdata="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5PbR7YAAAACQEAAA8AAAAAAAAAAQAgAAAAIgAAAGRycy9kb3ducmV2LnhtbFBLAQIUABQA&#10;AAAIAIdO4kA9ssRXKQIAAHgEAAAOAAAAAAAAAAEAIAAAACcBAABkcnMvZTJvRG9jLnhtbFBLBQYA&#10;AAAABgAGAFkBAADCBQAAAAA=&#10;" adj="16200,5400">
                <v:fill on="t" focussize="0,0"/>
                <v:stroke color="#000000" joinstyle="miter"/>
                <v:imagedata o:title=""/>
                <o:lock v:ext="edit" aspectratio="f"/>
              </v:shape>
            </w:pict>
          </mc:Fallback>
        </mc:AlternateContent>
      </w:r>
    </w:p>
    <w:p w14:paraId="1709C505">
      <w:pPr>
        <w:bidi w:val="0"/>
        <w:rPr>
          <w:rFonts w:hint="eastAsia"/>
          <w:lang w:val="en-US" w:eastAsia="zh-CN"/>
        </w:rPr>
      </w:pPr>
    </w:p>
    <w:p w14:paraId="1B8A74F5">
      <w:pPr>
        <w:bidi w:val="0"/>
        <w:rPr>
          <w:rFonts w:hint="eastAsia"/>
          <w:lang w:val="en-US" w:eastAsia="zh-CN"/>
        </w:rPr>
      </w:pPr>
      <w:r>
        <w:rPr>
          <w:sz w:val="21"/>
        </w:rPr>
        <mc:AlternateContent>
          <mc:Choice Requires="wps">
            <w:drawing>
              <wp:anchor distT="0" distB="0" distL="114300" distR="114300" simplePos="0" relativeHeight="251727872" behindDoc="0" locked="0" layoutInCell="1" allowOverlap="1">
                <wp:simplePos x="0" y="0"/>
                <wp:positionH relativeFrom="column">
                  <wp:posOffset>1166495</wp:posOffset>
                </wp:positionH>
                <wp:positionV relativeFrom="paragraph">
                  <wp:posOffset>168275</wp:posOffset>
                </wp:positionV>
                <wp:extent cx="5098415" cy="652780"/>
                <wp:effectExtent l="4445" t="4445" r="21590" b="9525"/>
                <wp:wrapNone/>
                <wp:docPr id="65" name="圆角矩形 65"/>
                <wp:cNvGraphicFramePr/>
                <a:graphic xmlns:a="http://schemas.openxmlformats.org/drawingml/2006/main">
                  <a:graphicData uri="http://schemas.microsoft.com/office/word/2010/wordprocessingShape">
                    <wps:wsp>
                      <wps:cNvSpPr/>
                      <wps:spPr>
                        <a:xfrm>
                          <a:off x="0" y="0"/>
                          <a:ext cx="5098415" cy="65278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1A3416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及时到达隐患点，与有关县（区）自然资源主管部门开展会商研判，立即开展调查、监测、评估、指导</w:t>
                            </w:r>
                          </w:p>
                        </w:txbxContent>
                      </wps:txbx>
                      <wps:bodyPr upright="1"/>
                    </wps:wsp>
                  </a:graphicData>
                </a:graphic>
              </wp:anchor>
            </w:drawing>
          </mc:Choice>
          <mc:Fallback>
            <w:pict>
              <v:roundrect id="_x0000_s1026" o:spid="_x0000_s1026" o:spt="2" style="position:absolute;left:0pt;margin-left:91.85pt;margin-top:13.25pt;height:51.4pt;width:401.45pt;z-index:251727872;mso-width-relative:page;mso-height-relative:page;" fillcolor="#FFFFFF" filled="t" stroked="t" coordsize="21600,21600" arcsize="0.166666666666667" o:gfxdata="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LwjE&#10;U9YAAAAKAQAADwAAAAAAAAABACAAAAAiAAAAZHJzL2Rvd25yZXYueG1sUEsBAhQAFAAAAAgAh07i&#10;QD1glB4kAgAAWAQAAA4AAAAAAAAAAQAgAAAAJQEAAGRycy9lMm9Eb2MueG1sUEsFBgAAAAAGAAYA&#10;WQEAALsFAAAAAA==&#10;">
                <v:fill on="t" focussize="0,0"/>
                <v:stroke color="#000000" joinstyle="round"/>
                <v:imagedata o:title=""/>
                <o:lock v:ext="edit" aspectratio="f"/>
                <v:textbox>
                  <w:txbxContent>
                    <w:p w14:paraId="31A3416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及时到达隐患点，与有关县（区）自然资源主管部门开展会商研判，立即开展调查、监测、评估、指导</w:t>
                      </w:r>
                    </w:p>
                  </w:txbxContent>
                </v:textbox>
              </v:roundrect>
            </w:pict>
          </mc:Fallback>
        </mc:AlternateContent>
      </w:r>
    </w:p>
    <w:p w14:paraId="134718C8">
      <w:pPr>
        <w:bidi w:val="0"/>
        <w:rPr>
          <w:rFonts w:hint="eastAsia"/>
          <w:lang w:val="en-US" w:eastAsia="zh-CN"/>
        </w:rPr>
      </w:pPr>
    </w:p>
    <w:p w14:paraId="72246AD3">
      <w:pPr>
        <w:bidi w:val="0"/>
        <w:rPr>
          <w:rFonts w:hint="eastAsia"/>
          <w:lang w:val="en-US" w:eastAsia="zh-CN"/>
        </w:rPr>
      </w:pPr>
    </w:p>
    <w:p w14:paraId="778D5CAC">
      <w:pPr>
        <w:bidi w:val="0"/>
        <w:rPr>
          <w:rFonts w:hint="eastAsia"/>
          <w:lang w:val="en-US" w:eastAsia="zh-CN"/>
        </w:rPr>
      </w:pPr>
    </w:p>
    <w:p w14:paraId="496EFD20">
      <w:pPr>
        <w:bidi w:val="0"/>
        <w:rPr>
          <w:rFonts w:hint="eastAsia"/>
          <w:lang w:val="en-US" w:eastAsia="zh-CN"/>
        </w:rPr>
      </w:pPr>
      <w:r>
        <w:rPr>
          <w:sz w:val="21"/>
        </w:rPr>
        <mc:AlternateContent>
          <mc:Choice Requires="wps">
            <w:drawing>
              <wp:anchor distT="0" distB="0" distL="114300" distR="114300" simplePos="0" relativeHeight="251728896" behindDoc="0" locked="0" layoutInCell="1" allowOverlap="1">
                <wp:simplePos x="0" y="0"/>
                <wp:positionH relativeFrom="column">
                  <wp:posOffset>3113405</wp:posOffset>
                </wp:positionH>
                <wp:positionV relativeFrom="paragraph">
                  <wp:posOffset>34290</wp:posOffset>
                </wp:positionV>
                <wp:extent cx="485775" cy="355600"/>
                <wp:effectExtent l="26670" t="4445" r="40005" b="20955"/>
                <wp:wrapNone/>
                <wp:docPr id="66" name="下箭头 66"/>
                <wp:cNvGraphicFramePr/>
                <a:graphic xmlns:a="http://schemas.openxmlformats.org/drawingml/2006/main">
                  <a:graphicData uri="http://schemas.microsoft.com/office/word/2010/wordprocessingShape">
                    <wps:wsp>
                      <wps:cNvSpPr/>
                      <wps:spPr>
                        <a:xfrm>
                          <a:off x="0" y="0"/>
                          <a:ext cx="485775" cy="355600"/>
                        </a:xfrm>
                        <a:prstGeom prst="downArrow">
                          <a:avLst>
                            <a:gd name="adj1" fmla="val 50000"/>
                            <a:gd name="adj2" fmla="val 25000"/>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5.15pt;margin-top:2.7pt;height:28pt;width:38.25pt;z-index:251728896;mso-width-relative:page;mso-height-relative:page;" fillcolor="#FF0000" filled="t" stroked="t" coordsize="21600,21600" o:gfxdata="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kPZHp1wAAAAgBAAAPAAAAAAAAAAEAIAAAACIAAABkcnMvZG93bnJldi54bWxQSwECFAAUAAAA&#10;CACHTuJAHdORaCgCAAB4BAAADgAAAAAAAAABACAAAAAmAQAAZHJzL2Uyb0RvYy54bWxQSwUGAAAA&#10;AAYABgBZAQAAwAUAAAAA&#10;" adj="16200,5400">
                <v:fill on="t" focussize="0,0"/>
                <v:stroke color="#000000" joinstyle="miter"/>
                <v:imagedata o:title=""/>
                <o:lock v:ext="edit" aspectratio="f"/>
              </v:shape>
            </w:pict>
          </mc:Fallback>
        </mc:AlternateContent>
      </w:r>
    </w:p>
    <w:p w14:paraId="79E77D22">
      <w:pPr>
        <w:bidi w:val="0"/>
        <w:rPr>
          <w:rFonts w:hint="eastAsia"/>
          <w:lang w:val="en-US" w:eastAsia="zh-CN"/>
        </w:rPr>
      </w:pPr>
      <w:r>
        <w:rPr>
          <w:sz w:val="21"/>
        </w:rPr>
        <mc:AlternateContent>
          <mc:Choice Requires="wps">
            <w:drawing>
              <wp:anchor distT="0" distB="0" distL="114300" distR="114300" simplePos="0" relativeHeight="251729920" behindDoc="0" locked="0" layoutInCell="1" allowOverlap="1">
                <wp:simplePos x="0" y="0"/>
                <wp:positionH relativeFrom="column">
                  <wp:posOffset>1736725</wp:posOffset>
                </wp:positionH>
                <wp:positionV relativeFrom="paragraph">
                  <wp:posOffset>197485</wp:posOffset>
                </wp:positionV>
                <wp:extent cx="3490595" cy="455930"/>
                <wp:effectExtent l="4445" t="4445" r="10160" b="15875"/>
                <wp:wrapNone/>
                <wp:docPr id="67" name="圆角矩形 67"/>
                <wp:cNvGraphicFramePr/>
                <a:graphic xmlns:a="http://schemas.openxmlformats.org/drawingml/2006/main">
                  <a:graphicData uri="http://schemas.microsoft.com/office/word/2010/wordprocessingShape">
                    <wps:wsp>
                      <wps:cNvSpPr/>
                      <wps:spPr>
                        <a:xfrm>
                          <a:off x="0" y="0"/>
                          <a:ext cx="3490595" cy="45593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CABD4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预警解除，灾情、险情得到有效遏制</w:t>
                            </w:r>
                          </w:p>
                        </w:txbxContent>
                      </wps:txbx>
                      <wps:bodyPr upright="1"/>
                    </wps:wsp>
                  </a:graphicData>
                </a:graphic>
              </wp:anchor>
            </w:drawing>
          </mc:Choice>
          <mc:Fallback>
            <w:pict>
              <v:roundrect id="_x0000_s1026" o:spid="_x0000_s1026" o:spt="2" style="position:absolute;left:0pt;margin-left:136.75pt;margin-top:15.55pt;height:35.9pt;width:274.85pt;z-index:251729920;mso-width-relative:page;mso-height-relative:page;" fillcolor="#FFFFFF" filled="t" stroked="t" coordsize="21600,21600" arcsize="0.166666666666667" o:gfxdata="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FSw&#10;UNYAAAAKAQAADwAAAAAAAAABACAAAAAiAAAAZHJzL2Rvd25yZXYueG1sUEsBAhQAFAAAAAgAh07i&#10;QGjsg7kkAgAAWAQAAA4AAAAAAAAAAQAgAAAAJQEAAGRycy9lMm9Eb2MueG1sUEsFBgAAAAAGAAYA&#10;WQEAALsFAAAAAA==&#10;">
                <v:fill on="t" focussize="0,0"/>
                <v:stroke color="#000000" joinstyle="round"/>
                <v:imagedata o:title=""/>
                <o:lock v:ext="edit" aspectratio="f"/>
                <v:textbox>
                  <w:txbxContent>
                    <w:p w14:paraId="6CABD4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预警解除，灾情、险情得到有效遏制</w:t>
                      </w:r>
                    </w:p>
                  </w:txbxContent>
                </v:textbox>
              </v:roundrect>
            </w:pict>
          </mc:Fallback>
        </mc:AlternateContent>
      </w:r>
    </w:p>
    <w:p w14:paraId="023F3030">
      <w:pPr>
        <w:bidi w:val="0"/>
        <w:rPr>
          <w:rFonts w:hint="eastAsia"/>
          <w:lang w:val="en-US" w:eastAsia="zh-CN"/>
        </w:rPr>
      </w:pPr>
    </w:p>
    <w:p w14:paraId="0561A5F8">
      <w:pPr>
        <w:bidi w:val="0"/>
        <w:rPr>
          <w:rFonts w:hint="eastAsia"/>
          <w:lang w:val="en-US" w:eastAsia="zh-CN"/>
        </w:rPr>
      </w:pPr>
    </w:p>
    <w:p w14:paraId="4AFF3B2C">
      <w:pPr>
        <w:bidi w:val="0"/>
        <w:rPr>
          <w:rFonts w:hint="eastAsia"/>
          <w:lang w:val="en-US" w:eastAsia="zh-CN"/>
        </w:rPr>
      </w:pPr>
      <w:r>
        <w:rPr>
          <w:sz w:val="21"/>
        </w:rPr>
        <mc:AlternateContent>
          <mc:Choice Requires="wps">
            <w:drawing>
              <wp:anchor distT="0" distB="0" distL="114300" distR="114300" simplePos="0" relativeHeight="251730944" behindDoc="0" locked="0" layoutInCell="1" allowOverlap="1">
                <wp:simplePos x="0" y="0"/>
                <wp:positionH relativeFrom="column">
                  <wp:posOffset>3082290</wp:posOffset>
                </wp:positionH>
                <wp:positionV relativeFrom="paragraph">
                  <wp:posOffset>58420</wp:posOffset>
                </wp:positionV>
                <wp:extent cx="485775" cy="421640"/>
                <wp:effectExtent l="22860" t="4445" r="24765" b="12065"/>
                <wp:wrapNone/>
                <wp:docPr id="68" name="下箭头 68"/>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FF0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2.7pt;margin-top:4.6pt;height:33.2pt;width:38.25pt;z-index:251730944;mso-width-relative:page;mso-height-relative:page;" fillcolor="#FF0000" filled="t" stroked="t" coordsize="21600,21600" o:gfxdata="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7gLZy1wAAAAgBAAAPAAAAAAAAAAEAIAAAACIAAABkcnMvZG93bnJldi54bWxQSwECFAAUAAAA&#10;CACHTuJANEp/4igCAAB4BAAADgAAAAAAAAABACAAAAAmAQAAZHJzL2Uyb0RvYy54bWxQSwUGAAAA&#10;AAYABgBZAQAAwAUAAAAA&#10;" adj="16200,5400">
                <v:fill on="t" focussize="0,0"/>
                <v:stroke color="#000000" joinstyle="miter"/>
                <v:imagedata o:title=""/>
                <o:lock v:ext="edit" aspectratio="f"/>
              </v:shape>
            </w:pict>
          </mc:Fallback>
        </mc:AlternateContent>
      </w:r>
    </w:p>
    <w:p w14:paraId="789A594B">
      <w:pPr>
        <w:bidi w:val="0"/>
        <w:rPr>
          <w:rFonts w:hint="eastAsia"/>
          <w:lang w:val="en-US" w:eastAsia="zh-CN"/>
        </w:rPr>
      </w:pPr>
    </w:p>
    <w:p w14:paraId="5D22B495">
      <w:pPr>
        <w:bidi w:val="0"/>
        <w:rPr>
          <w:rFonts w:hint="eastAsia"/>
          <w:lang w:val="en-US" w:eastAsia="zh-CN"/>
        </w:rPr>
      </w:pPr>
      <w:r>
        <w:rPr>
          <w:sz w:val="21"/>
        </w:rPr>
        <mc:AlternateContent>
          <mc:Choice Requires="wps">
            <w:drawing>
              <wp:anchor distT="0" distB="0" distL="114300" distR="114300" simplePos="0" relativeHeight="251731968" behindDoc="0" locked="0" layoutInCell="1" allowOverlap="1">
                <wp:simplePos x="0" y="0"/>
                <wp:positionH relativeFrom="column">
                  <wp:posOffset>1745615</wp:posOffset>
                </wp:positionH>
                <wp:positionV relativeFrom="paragraph">
                  <wp:posOffset>89535</wp:posOffset>
                </wp:positionV>
                <wp:extent cx="3490595" cy="455930"/>
                <wp:effectExtent l="4445" t="4445" r="10160" b="15875"/>
                <wp:wrapNone/>
                <wp:docPr id="69" name="圆角矩形 69"/>
                <wp:cNvGraphicFramePr/>
                <a:graphic xmlns:a="http://schemas.openxmlformats.org/drawingml/2006/main">
                  <a:graphicData uri="http://schemas.microsoft.com/office/word/2010/wordprocessingShape">
                    <wps:wsp>
                      <wps:cNvSpPr/>
                      <wps:spPr>
                        <a:xfrm>
                          <a:off x="0" y="0"/>
                          <a:ext cx="3490595" cy="45593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F0196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响应结束，总结评估</w:t>
                            </w:r>
                          </w:p>
                        </w:txbxContent>
                      </wps:txbx>
                      <wps:bodyPr upright="1"/>
                    </wps:wsp>
                  </a:graphicData>
                </a:graphic>
              </wp:anchor>
            </w:drawing>
          </mc:Choice>
          <mc:Fallback>
            <w:pict>
              <v:roundrect id="_x0000_s1026" o:spid="_x0000_s1026" o:spt="2" style="position:absolute;left:0pt;margin-left:137.45pt;margin-top:7.05pt;height:35.9pt;width:274.85pt;z-index:251731968;mso-width-relative:page;mso-height-relative:page;" fillcolor="#FFFFFF" filled="t" stroked="t" coordsize="21600,21600" arcsize="0.166666666666667" o:gfxdata="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2N&#10;3SvWAAAACQEAAA8AAAAAAAAAAQAgAAAAIgAAAGRycy9kb3ducmV2LnhtbFBLAQIUABQAAAAIAIdO&#10;4kAgqikEJQIAAFgEAAAOAAAAAAAAAAEAIAAAACUBAABkcnMvZTJvRG9jLnhtbFBLBQYAAAAABgAG&#10;AFkBAAC8BQAAAAA=&#10;">
                <v:fill on="t" focussize="0,0"/>
                <v:stroke color="#000000" joinstyle="round"/>
                <v:imagedata o:title=""/>
                <o:lock v:ext="edit" aspectratio="f"/>
                <v:textbox>
                  <w:txbxContent>
                    <w:p w14:paraId="1F0196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响应结束，总结评估</w:t>
                      </w:r>
                    </w:p>
                  </w:txbxContent>
                </v:textbox>
              </v:roundrect>
            </w:pict>
          </mc:Fallback>
        </mc:AlternateContent>
      </w:r>
    </w:p>
    <w:p w14:paraId="08ADEBD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r>
        <w:rPr>
          <w:rFonts w:hint="eastAsia" w:ascii="方正楷体_GBK" w:hAnsi="方正楷体_GBK" w:eastAsia="方正楷体_GBK" w:cs="方正楷体_GBK"/>
          <w:sz w:val="36"/>
          <w:szCs w:val="36"/>
          <w:lang w:val="en-US" w:eastAsia="zh-CN"/>
        </w:rPr>
        <w:br w:type="page"/>
      </w:r>
      <w:r>
        <w:rPr>
          <w:rFonts w:hint="eastAsia" w:ascii="方正黑体_GBK" w:hAnsi="方正黑体_GBK" w:eastAsia="方正黑体_GBK" w:cs="方正黑体_GBK"/>
          <w:sz w:val="32"/>
          <w:szCs w:val="32"/>
          <w:lang w:val="en-US" w:eastAsia="zh-CN"/>
        </w:rPr>
        <w:t>附件4-2</w:t>
      </w:r>
    </w:p>
    <w:p w14:paraId="5DAB76D9">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亳州市地质灾害</w:t>
      </w:r>
      <w:r>
        <w:rPr>
          <w:rFonts w:hint="eastAsia" w:ascii="方正小标宋简体" w:hAnsi="方正小标宋简体" w:eastAsia="方正小标宋简体" w:cs="方正小标宋简体"/>
          <w:sz w:val="44"/>
          <w:szCs w:val="44"/>
          <w:lang w:val="en-US" w:eastAsia="zh-CN"/>
        </w:rPr>
        <w:fldChar w:fldCharType="begin"/>
      </w:r>
      <w:r>
        <w:rPr>
          <w:rFonts w:hint="eastAsia" w:ascii="方正小标宋简体" w:hAnsi="方正小标宋简体" w:eastAsia="方正小标宋简体" w:cs="方正小标宋简体"/>
          <w:sz w:val="44"/>
          <w:szCs w:val="44"/>
          <w:lang w:val="en-US" w:eastAsia="zh-CN"/>
        </w:rPr>
        <w:instrText xml:space="preserve"> = 2 \* ROMAN \* MERGEFORMAT </w:instrText>
      </w:r>
      <w:r>
        <w:rPr>
          <w:rFonts w:hint="eastAsia" w:ascii="方正小标宋简体" w:hAnsi="方正小标宋简体" w:eastAsia="方正小标宋简体" w:cs="方正小标宋简体"/>
          <w:sz w:val="44"/>
          <w:szCs w:val="44"/>
          <w:lang w:val="en-US" w:eastAsia="zh-CN"/>
        </w:rPr>
        <w:fldChar w:fldCharType="separate"/>
      </w:r>
      <w:r>
        <w:rPr>
          <w:rFonts w:hint="eastAsia" w:ascii="方正小标宋简体" w:hAnsi="方正小标宋简体" w:eastAsia="方正小标宋简体" w:cs="方正小标宋简体"/>
          <w:sz w:val="44"/>
          <w:szCs w:val="44"/>
          <w:lang w:val="en-US" w:eastAsia="zh-CN"/>
        </w:rPr>
        <w:t>II</w:t>
      </w:r>
      <w:r>
        <w:rPr>
          <w:rFonts w:hint="eastAsia" w:ascii="方正小标宋简体" w:hAnsi="方正小标宋简体" w:eastAsia="方正小标宋简体" w:cs="方正小标宋简体"/>
          <w:sz w:val="44"/>
          <w:szCs w:val="44"/>
          <w:lang w:val="en-US" w:eastAsia="zh-CN"/>
        </w:rPr>
        <w:fldChar w:fldCharType="end"/>
      </w:r>
      <w:r>
        <w:rPr>
          <w:rFonts w:hint="eastAsia" w:ascii="方正小标宋简体" w:hAnsi="方正小标宋简体" w:eastAsia="方正小标宋简体" w:cs="方正小标宋简体"/>
          <w:sz w:val="44"/>
          <w:szCs w:val="44"/>
          <w:lang w:val="en-US" w:eastAsia="zh-CN"/>
        </w:rPr>
        <w:t>级防御响应流程图</w:t>
      </w:r>
    </w:p>
    <w:p w14:paraId="1CD0273C">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35040" behindDoc="0" locked="0" layoutInCell="1" allowOverlap="1">
                <wp:simplePos x="0" y="0"/>
                <wp:positionH relativeFrom="column">
                  <wp:posOffset>114935</wp:posOffset>
                </wp:positionH>
                <wp:positionV relativeFrom="paragraph">
                  <wp:posOffset>186690</wp:posOffset>
                </wp:positionV>
                <wp:extent cx="6542405" cy="359410"/>
                <wp:effectExtent l="4445" t="4445" r="6350" b="17145"/>
                <wp:wrapNone/>
                <wp:docPr id="70" name="圆角矩形 70"/>
                <wp:cNvGraphicFramePr/>
                <a:graphic xmlns:a="http://schemas.openxmlformats.org/drawingml/2006/main">
                  <a:graphicData uri="http://schemas.microsoft.com/office/word/2010/wordprocessingShape">
                    <wps:wsp>
                      <wps:cNvSpPr/>
                      <wps:spPr>
                        <a:xfrm>
                          <a:off x="0" y="0"/>
                          <a:ext cx="6542405" cy="35941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005105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响应指令</w:t>
                            </w:r>
                          </w:p>
                        </w:txbxContent>
                      </wps:txbx>
                      <wps:bodyPr upright="1"/>
                    </wps:wsp>
                  </a:graphicData>
                </a:graphic>
              </wp:anchor>
            </w:drawing>
          </mc:Choice>
          <mc:Fallback>
            <w:pict>
              <v:roundrect id="_x0000_s1026" o:spid="_x0000_s1026" o:spt="2" style="position:absolute;left:0pt;margin-left:9.05pt;margin-top:14.7pt;height:28.3pt;width:515.15pt;z-index:251735040;mso-width-relative:page;mso-height-relative:page;" fillcolor="#FFFFFF" filled="t" stroked="t" coordsize="21600,21600" arcsize="0.166666666666667" o:gfxdata="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apIoJ&#10;1QAAAAkBAAAPAAAAAAAAAAEAIAAAACIAAABkcnMvZG93bnJldi54bWxQSwECFAAUAAAACACHTuJA&#10;NINrwiQCAABYBAAADgAAAAAAAAABACAAAAAkAQAAZHJzL2Uyb0RvYy54bWxQSwUGAAAAAAYABgBZ&#10;AQAAugUAAAAA&#10;">
                <v:fill on="t" focussize="0,0"/>
                <v:stroke color="#000000" joinstyle="round"/>
                <v:imagedata o:title=""/>
                <o:lock v:ext="edit" aspectratio="f"/>
                <v:textbox>
                  <w:txbxContent>
                    <w:p w14:paraId="005105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响应指令</w:t>
                      </w:r>
                    </w:p>
                  </w:txbxContent>
                </v:textbox>
              </v:roundrect>
            </w:pict>
          </mc:Fallback>
        </mc:AlternateContent>
      </w:r>
    </w:p>
    <w:p w14:paraId="020C8C62">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36064" behindDoc="0" locked="0" layoutInCell="1" allowOverlap="1">
                <wp:simplePos x="0" y="0"/>
                <wp:positionH relativeFrom="column">
                  <wp:posOffset>3188970</wp:posOffset>
                </wp:positionH>
                <wp:positionV relativeFrom="paragraph">
                  <wp:posOffset>147955</wp:posOffset>
                </wp:positionV>
                <wp:extent cx="485775" cy="342900"/>
                <wp:effectExtent l="27940" t="5080" r="38735" b="13970"/>
                <wp:wrapNone/>
                <wp:docPr id="71" name="下箭头 71"/>
                <wp:cNvGraphicFramePr/>
                <a:graphic xmlns:a="http://schemas.openxmlformats.org/drawingml/2006/main">
                  <a:graphicData uri="http://schemas.microsoft.com/office/word/2010/wordprocessingShape">
                    <wps:wsp>
                      <wps:cNvSpPr/>
                      <wps:spPr>
                        <a:xfrm>
                          <a:off x="0" y="0"/>
                          <a:ext cx="485775" cy="342900"/>
                        </a:xfrm>
                        <a:prstGeom prst="downArrow">
                          <a:avLst>
                            <a:gd name="adj1" fmla="val 50000"/>
                            <a:gd name="adj2" fmla="val 25000"/>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1.1pt;margin-top:11.65pt;height:27pt;width:38.25pt;z-index:251736064;mso-width-relative:page;mso-height-relative:page;" fillcolor="#FFC000" filled="t" stroked="t" coordsize="21600,21600" o:gfxdata="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gBiuZ2AAAAAkBAAAPAAAAAAAAAAEAIAAAACIAAABkcnMvZG93bnJldi54bWxQSwECFAAUAAAA&#10;CACHTuJAvLmIRScCAAB4BAAADgAAAAAAAAABACAAAAAnAQAAZHJzL2Uyb0RvYy54bWxQSwUGAAAA&#10;AAYABgBZAQAAwAUAAAAA&#10;" adj="16200,5400">
                <v:fill on="t" focussize="0,0"/>
                <v:stroke color="#000000" joinstyle="miter"/>
                <v:imagedata o:title=""/>
                <o:lock v:ext="edit" aspectratio="f"/>
              </v:shape>
            </w:pict>
          </mc:Fallback>
        </mc:AlternateContent>
      </w:r>
    </w:p>
    <w:p w14:paraId="0BD5D382">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38112" behindDoc="0" locked="0" layoutInCell="1" allowOverlap="1">
                <wp:simplePos x="0" y="0"/>
                <wp:positionH relativeFrom="column">
                  <wp:posOffset>100330</wp:posOffset>
                </wp:positionH>
                <wp:positionV relativeFrom="paragraph">
                  <wp:posOffset>107950</wp:posOffset>
                </wp:positionV>
                <wp:extent cx="6572885" cy="629285"/>
                <wp:effectExtent l="4445" t="4445" r="13970" b="13970"/>
                <wp:wrapNone/>
                <wp:docPr id="72" name="圆角矩形 72"/>
                <wp:cNvGraphicFramePr/>
                <a:graphic xmlns:a="http://schemas.openxmlformats.org/drawingml/2006/main">
                  <a:graphicData uri="http://schemas.microsoft.com/office/word/2010/wordprocessingShape">
                    <wps:wsp>
                      <wps:cNvSpPr/>
                      <wps:spPr>
                        <a:xfrm>
                          <a:off x="0" y="0"/>
                          <a:ext cx="6572885" cy="62928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4627CCA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市自然资源和规划局（以下简称“市局”）组织市应急、水利、气象等相关部门会商研判。</w:t>
                            </w:r>
                          </w:p>
                          <w:p w14:paraId="7D9D9141">
                            <w:pPr>
                              <w:rPr>
                                <w:rFonts w:hint="eastAsia"/>
                                <w:lang w:eastAsia="zh-CN"/>
                              </w:rPr>
                            </w:pPr>
                          </w:p>
                        </w:txbxContent>
                      </wps:txbx>
                      <wps:bodyPr upright="1"/>
                    </wps:wsp>
                  </a:graphicData>
                </a:graphic>
              </wp:anchor>
            </w:drawing>
          </mc:Choice>
          <mc:Fallback>
            <w:pict>
              <v:roundrect id="_x0000_s1026" o:spid="_x0000_s1026" o:spt="2" style="position:absolute;left:0pt;margin-left:7.9pt;margin-top:8.5pt;height:49.55pt;width:517.55pt;z-index:251738112;mso-width-relative:page;mso-height-relative:page;" fillcolor="#FFFFFF" filled="t" stroked="t" coordsize="21600,21600" arcsize="0.166666666666667" o:gfxdata="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DoY5INUA&#10;AAAKAQAADwAAAAAAAAABACAAAAAiAAAAZHJzL2Rvd25yZXYueG1sUEsBAhQAFAAAAAgAh07iQCEb&#10;uJYiAgAAWAQAAA4AAAAAAAAAAQAgAAAAJAEAAGRycy9lMm9Eb2MueG1sUEsFBgAAAAAGAAYAWQEA&#10;ALgFAAAAAA==&#10;">
                <v:fill on="t" focussize="0,0"/>
                <v:stroke color="#000000" joinstyle="round"/>
                <v:imagedata o:title=""/>
                <o:lock v:ext="edit" aspectratio="f"/>
                <v:textbox>
                  <w:txbxContent>
                    <w:p w14:paraId="4627CCA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市自然资源和规划局（以下简称“市局”）组织市应急、水利、气象等相关部门会商研判。</w:t>
                      </w:r>
                    </w:p>
                    <w:p w14:paraId="7D9D9141">
                      <w:pPr>
                        <w:rPr>
                          <w:rFonts w:hint="eastAsia"/>
                          <w:lang w:eastAsia="zh-CN"/>
                        </w:rPr>
                      </w:pPr>
                    </w:p>
                  </w:txbxContent>
                </v:textbox>
              </v:roundrect>
            </w:pict>
          </mc:Fallback>
        </mc:AlternateContent>
      </w:r>
    </w:p>
    <w:p w14:paraId="55B5E5C3">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39136" behindDoc="0" locked="0" layoutInCell="1" allowOverlap="1">
                <wp:simplePos x="0" y="0"/>
                <wp:positionH relativeFrom="column">
                  <wp:posOffset>3159125</wp:posOffset>
                </wp:positionH>
                <wp:positionV relativeFrom="paragraph">
                  <wp:posOffset>347980</wp:posOffset>
                </wp:positionV>
                <wp:extent cx="485775" cy="334010"/>
                <wp:effectExtent l="28575" t="4445" r="38100" b="23495"/>
                <wp:wrapNone/>
                <wp:docPr id="73" name="下箭头 73"/>
                <wp:cNvGraphicFramePr/>
                <a:graphic xmlns:a="http://schemas.openxmlformats.org/drawingml/2006/main">
                  <a:graphicData uri="http://schemas.microsoft.com/office/word/2010/wordprocessingShape">
                    <wps:wsp>
                      <wps:cNvSpPr/>
                      <wps:spPr>
                        <a:xfrm>
                          <a:off x="0" y="0"/>
                          <a:ext cx="485775" cy="334010"/>
                        </a:xfrm>
                        <a:prstGeom prst="downArrow">
                          <a:avLst>
                            <a:gd name="adj1" fmla="val 50000"/>
                            <a:gd name="adj2" fmla="val 25000"/>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8.75pt;margin-top:27.4pt;height:26.3pt;width:38.25pt;z-index:251739136;mso-width-relative:page;mso-height-relative:page;" fillcolor="#FFC000" filled="t" stroked="t" coordsize="21600,21600" o:gfxdata="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6NkVA9kAAAAKAQAADwAAAAAAAAABACAAAAAiAAAAZHJzL2Rvd25yZXYueG1sUEsBAhQAFAAA&#10;AAgAh07iQDXpTnknAgAAeAQAAA4AAAAAAAAAAQAgAAAAKAEAAGRycy9lMm9Eb2MueG1sUEsFBgAA&#10;AAAGAAYAWQEAAMEFAAAAAA==&#10;" adj="16200,5400">
                <v:fill on="t" focussize="0,0"/>
                <v:stroke color="#000000" joinstyle="miter"/>
                <v:imagedata o:title=""/>
                <o:lock v:ext="edit" aspectratio="f"/>
              </v:shape>
            </w:pict>
          </mc:Fallback>
        </mc:AlternateContent>
      </w:r>
    </w:p>
    <w:p w14:paraId="49F7CFD7">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40160" behindDoc="0" locked="0" layoutInCell="1" allowOverlap="1">
                <wp:simplePos x="0" y="0"/>
                <wp:positionH relativeFrom="column">
                  <wp:posOffset>110490</wp:posOffset>
                </wp:positionH>
                <wp:positionV relativeFrom="paragraph">
                  <wp:posOffset>300990</wp:posOffset>
                </wp:positionV>
                <wp:extent cx="6572885" cy="374015"/>
                <wp:effectExtent l="4445" t="4445" r="13970" b="21590"/>
                <wp:wrapNone/>
                <wp:docPr id="74" name="圆角矩形 74"/>
                <wp:cNvGraphicFramePr/>
                <a:graphic xmlns:a="http://schemas.openxmlformats.org/drawingml/2006/main">
                  <a:graphicData uri="http://schemas.microsoft.com/office/word/2010/wordprocessingShape">
                    <wps:wsp>
                      <wps:cNvSpPr/>
                      <wps:spPr>
                        <a:xfrm>
                          <a:off x="0" y="0"/>
                          <a:ext cx="6572885" cy="37401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C19AC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val="en-US" w:eastAsia="zh-CN"/>
                              </w:rPr>
                              <w:t>市局分管负责同志签发</w:t>
                            </w:r>
                            <w:r>
                              <w:rPr>
                                <w:rFonts w:hint="eastAsia" w:ascii="方正楷体_GBK" w:hAnsi="方正楷体_GBK" w:eastAsia="方正楷体_GBK" w:cs="方正楷体_GBK"/>
                                <w:sz w:val="32"/>
                                <w:szCs w:val="32"/>
                                <w:lang w:val="en-US" w:eastAsia="zh-CN"/>
                              </w:rPr>
                              <w:fldChar w:fldCharType="begin"/>
                            </w:r>
                            <w:r>
                              <w:rPr>
                                <w:rFonts w:hint="eastAsia" w:ascii="方正楷体_GBK" w:hAnsi="方正楷体_GBK" w:eastAsia="方正楷体_GBK" w:cs="方正楷体_GBK"/>
                                <w:sz w:val="32"/>
                                <w:szCs w:val="32"/>
                                <w:lang w:val="en-US" w:eastAsia="zh-CN"/>
                              </w:rPr>
                              <w:instrText xml:space="preserve"> = 2 \* ROMAN \* MERGEFORMAT </w:instrText>
                            </w:r>
                            <w:r>
                              <w:rPr>
                                <w:rFonts w:hint="eastAsia" w:ascii="方正楷体_GBK" w:hAnsi="方正楷体_GBK" w:eastAsia="方正楷体_GBK" w:cs="方正楷体_GBK"/>
                                <w:sz w:val="32"/>
                                <w:szCs w:val="32"/>
                                <w:lang w:val="en-US" w:eastAsia="zh-CN"/>
                              </w:rPr>
                              <w:fldChar w:fldCharType="separate"/>
                            </w:r>
                            <w:r>
                              <w:rPr>
                                <w:rFonts w:hint="eastAsia" w:ascii="方正楷体_GBK" w:hAnsi="方正楷体_GBK" w:eastAsia="方正楷体_GBK" w:cs="方正楷体_GBK"/>
                                <w:sz w:val="32"/>
                                <w:szCs w:val="32"/>
                                <w:lang w:val="en-US" w:eastAsia="zh-CN"/>
                              </w:rPr>
                              <w:t>II</w:t>
                            </w:r>
                            <w:r>
                              <w:rPr>
                                <w:rFonts w:hint="eastAsia" w:ascii="方正楷体_GBK" w:hAnsi="方正楷体_GBK" w:eastAsia="方正楷体_GBK" w:cs="方正楷体_GBK"/>
                                <w:sz w:val="32"/>
                                <w:szCs w:val="32"/>
                                <w:lang w:val="en-US" w:eastAsia="zh-CN"/>
                              </w:rPr>
                              <w:fldChar w:fldCharType="end"/>
                            </w:r>
                            <w:r>
                              <w:rPr>
                                <w:rFonts w:hint="eastAsia" w:ascii="方正楷体_GBK" w:hAnsi="方正楷体_GBK" w:eastAsia="方正楷体_GBK" w:cs="方正楷体_GBK"/>
                                <w:sz w:val="32"/>
                                <w:szCs w:val="32"/>
                                <w:lang w:val="en-US" w:eastAsia="zh-CN"/>
                              </w:rPr>
                              <w:t>级防御响应</w:t>
                            </w:r>
                          </w:p>
                        </w:txbxContent>
                      </wps:txbx>
                      <wps:bodyPr upright="1"/>
                    </wps:wsp>
                  </a:graphicData>
                </a:graphic>
              </wp:anchor>
            </w:drawing>
          </mc:Choice>
          <mc:Fallback>
            <w:pict>
              <v:roundrect id="_x0000_s1026" o:spid="_x0000_s1026" o:spt="2" style="position:absolute;left:0pt;margin-left:8.7pt;margin-top:23.7pt;height:29.45pt;width:517.55pt;z-index:251740160;mso-width-relative:page;mso-height-relative:page;" fillcolor="#FFFFFF" filled="t" stroked="t" coordsize="21600,21600" arcsize="0.166666666666667" o:gfxdata="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uy9enNQA&#10;AAAKAQAADwAAAAAAAAABACAAAAAiAAAAZHJzL2Rvd25yZXYueG1sUEsBAhQAFAAAAAgAh07iQEfJ&#10;3WsjAgAAWAQAAA4AAAAAAAAAAQAgAAAAIwEAAGRycy9lMm9Eb2MueG1sUEsFBgAAAAAGAAYAWQEA&#10;ALgFAAAAAA==&#10;">
                <v:fill on="t" focussize="0,0"/>
                <v:stroke color="#000000" joinstyle="round"/>
                <v:imagedata o:title=""/>
                <o:lock v:ext="edit" aspectratio="f"/>
                <v:textbox>
                  <w:txbxContent>
                    <w:p w14:paraId="7C19AC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val="en-US" w:eastAsia="zh-CN"/>
                        </w:rPr>
                        <w:t>市局分管负责同志签发</w:t>
                      </w:r>
                      <w:r>
                        <w:rPr>
                          <w:rFonts w:hint="eastAsia" w:ascii="方正楷体_GBK" w:hAnsi="方正楷体_GBK" w:eastAsia="方正楷体_GBK" w:cs="方正楷体_GBK"/>
                          <w:sz w:val="32"/>
                          <w:szCs w:val="32"/>
                          <w:lang w:val="en-US" w:eastAsia="zh-CN"/>
                        </w:rPr>
                        <w:fldChar w:fldCharType="begin"/>
                      </w:r>
                      <w:r>
                        <w:rPr>
                          <w:rFonts w:hint="eastAsia" w:ascii="方正楷体_GBK" w:hAnsi="方正楷体_GBK" w:eastAsia="方正楷体_GBK" w:cs="方正楷体_GBK"/>
                          <w:sz w:val="32"/>
                          <w:szCs w:val="32"/>
                          <w:lang w:val="en-US" w:eastAsia="zh-CN"/>
                        </w:rPr>
                        <w:instrText xml:space="preserve"> = 2 \* ROMAN \* MERGEFORMAT </w:instrText>
                      </w:r>
                      <w:r>
                        <w:rPr>
                          <w:rFonts w:hint="eastAsia" w:ascii="方正楷体_GBK" w:hAnsi="方正楷体_GBK" w:eastAsia="方正楷体_GBK" w:cs="方正楷体_GBK"/>
                          <w:sz w:val="32"/>
                          <w:szCs w:val="32"/>
                          <w:lang w:val="en-US" w:eastAsia="zh-CN"/>
                        </w:rPr>
                        <w:fldChar w:fldCharType="separate"/>
                      </w:r>
                      <w:r>
                        <w:rPr>
                          <w:rFonts w:hint="eastAsia" w:ascii="方正楷体_GBK" w:hAnsi="方正楷体_GBK" w:eastAsia="方正楷体_GBK" w:cs="方正楷体_GBK"/>
                          <w:sz w:val="32"/>
                          <w:szCs w:val="32"/>
                          <w:lang w:val="en-US" w:eastAsia="zh-CN"/>
                        </w:rPr>
                        <w:t>II</w:t>
                      </w:r>
                      <w:r>
                        <w:rPr>
                          <w:rFonts w:hint="eastAsia" w:ascii="方正楷体_GBK" w:hAnsi="方正楷体_GBK" w:eastAsia="方正楷体_GBK" w:cs="方正楷体_GBK"/>
                          <w:sz w:val="32"/>
                          <w:szCs w:val="32"/>
                          <w:lang w:val="en-US" w:eastAsia="zh-CN"/>
                        </w:rPr>
                        <w:fldChar w:fldCharType="end"/>
                      </w:r>
                      <w:r>
                        <w:rPr>
                          <w:rFonts w:hint="eastAsia" w:ascii="方正楷体_GBK" w:hAnsi="方正楷体_GBK" w:eastAsia="方正楷体_GBK" w:cs="方正楷体_GBK"/>
                          <w:sz w:val="32"/>
                          <w:szCs w:val="32"/>
                          <w:lang w:val="en-US" w:eastAsia="zh-CN"/>
                        </w:rPr>
                        <w:t>级防御响应</w:t>
                      </w:r>
                    </w:p>
                  </w:txbxContent>
                </v:textbox>
              </v:roundrect>
            </w:pict>
          </mc:Fallback>
        </mc:AlternateContent>
      </w:r>
    </w:p>
    <w:p w14:paraId="49285DCB">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41184" behindDoc="0" locked="0" layoutInCell="1" allowOverlap="1">
                <wp:simplePos x="0" y="0"/>
                <wp:positionH relativeFrom="column">
                  <wp:posOffset>3197225</wp:posOffset>
                </wp:positionH>
                <wp:positionV relativeFrom="paragraph">
                  <wp:posOffset>268605</wp:posOffset>
                </wp:positionV>
                <wp:extent cx="485775" cy="348615"/>
                <wp:effectExtent l="27305" t="4445" r="39370" b="8890"/>
                <wp:wrapNone/>
                <wp:docPr id="75" name="下箭头 75"/>
                <wp:cNvGraphicFramePr/>
                <a:graphic xmlns:a="http://schemas.openxmlformats.org/drawingml/2006/main">
                  <a:graphicData uri="http://schemas.microsoft.com/office/word/2010/wordprocessingShape">
                    <wps:wsp>
                      <wps:cNvSpPr/>
                      <wps:spPr>
                        <a:xfrm>
                          <a:off x="0" y="0"/>
                          <a:ext cx="485775" cy="348615"/>
                        </a:xfrm>
                        <a:prstGeom prst="downArrow">
                          <a:avLst>
                            <a:gd name="adj1" fmla="val 50000"/>
                            <a:gd name="adj2" fmla="val 25000"/>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1.75pt;margin-top:21.15pt;height:27.45pt;width:38.25pt;z-index:251741184;mso-width-relative:page;mso-height-relative:page;" fillcolor="#FFC000" filled="t" stroked="t" coordsize="21600,21600" o:gfxdata="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in6ocNoAAAAJAQAADwAAAAAAAAABACAAAAAiAAAAZHJzL2Rvd25yZXYueG1sUEsBAhQAFAAA&#10;AAgAh07iQOFiakgmAgAAeAQAAA4AAAAAAAAAAQAgAAAAKQEAAGRycy9lMm9Eb2MueG1sUEsFBgAA&#10;AAAGAAYAWQEAAMEFAAAAAA==&#10;" adj="16200,5400">
                <v:fill on="t" focussize="0,0"/>
                <v:stroke color="#000000" joinstyle="miter"/>
                <v:imagedata o:title=""/>
                <o:lock v:ext="edit" aspectratio="f"/>
              </v:shape>
            </w:pict>
          </mc:Fallback>
        </mc:AlternateContent>
      </w:r>
    </w:p>
    <w:p w14:paraId="08C201B0">
      <w:pPr>
        <w:jc w:val="center"/>
        <w:rPr>
          <w:sz w:val="21"/>
        </w:rPr>
      </w:pPr>
      <w:r>
        <w:rPr>
          <w:sz w:val="21"/>
        </w:rPr>
        <mc:AlternateContent>
          <mc:Choice Requires="wps">
            <w:drawing>
              <wp:anchor distT="0" distB="0" distL="114300" distR="114300" simplePos="0" relativeHeight="251746304" behindDoc="0" locked="0" layoutInCell="1" allowOverlap="1">
                <wp:simplePos x="0" y="0"/>
                <wp:positionH relativeFrom="column">
                  <wp:posOffset>5729605</wp:posOffset>
                </wp:positionH>
                <wp:positionV relativeFrom="paragraph">
                  <wp:posOffset>193040</wp:posOffset>
                </wp:positionV>
                <wp:extent cx="533400" cy="558165"/>
                <wp:effectExtent l="4445" t="4445" r="14605" b="8890"/>
                <wp:wrapNone/>
                <wp:docPr id="76" name="圆角矩形 76"/>
                <wp:cNvGraphicFramePr/>
                <a:graphic xmlns:a="http://schemas.openxmlformats.org/drawingml/2006/main">
                  <a:graphicData uri="http://schemas.microsoft.com/office/word/2010/wordprocessingShape">
                    <wps:wsp>
                      <wps:cNvSpPr/>
                      <wps:spPr>
                        <a:xfrm>
                          <a:off x="0" y="0"/>
                          <a:ext cx="533400" cy="55816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453075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否</w:t>
                            </w:r>
                          </w:p>
                        </w:txbxContent>
                      </wps:txbx>
                      <wps:bodyPr upright="1"/>
                    </wps:wsp>
                  </a:graphicData>
                </a:graphic>
              </wp:anchor>
            </w:drawing>
          </mc:Choice>
          <mc:Fallback>
            <w:pict>
              <v:roundrect id="_x0000_s1026" o:spid="_x0000_s1026" o:spt="2" style="position:absolute;left:0pt;margin-left:451.15pt;margin-top:15.2pt;height:43.95pt;width:42pt;z-index:251746304;mso-width-relative:page;mso-height-relative:page;" fillcolor="#FFFFFF" filled="t" stroked="t" coordsize="21600,21600" arcsize="0.166666666666667" o:gfxdata="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wo6BI&#10;1gAAAAoBAAAPAAAAAAAAAAEAIAAAACIAAABkcnMvZG93bnJldi54bWxQSwECFAAUAAAACACHTuJA&#10;4nirmSMCAABXBAAADgAAAAAAAAABACAAAAAlAQAAZHJzL2Uyb0RvYy54bWxQSwUGAAAAAAYABgBZ&#10;AQAAugUAAAAA&#10;">
                <v:fill on="t" focussize="0,0"/>
                <v:stroke color="#000000" joinstyle="round"/>
                <v:imagedata o:title=""/>
                <o:lock v:ext="edit" aspectratio="f"/>
                <v:textbox>
                  <w:txbxContent>
                    <w:p w14:paraId="453075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否</w:t>
                      </w:r>
                    </w:p>
                  </w:txbxContent>
                </v:textbox>
              </v:roundrect>
            </w:pict>
          </mc:Fallback>
        </mc:AlternateContent>
      </w:r>
      <w:r>
        <w:rPr>
          <w:sz w:val="21"/>
        </w:rPr>
        <mc:AlternateContent>
          <mc:Choice Requires="wps">
            <w:drawing>
              <wp:anchor distT="0" distB="0" distL="114300" distR="114300" simplePos="0" relativeHeight="251737088" behindDoc="0" locked="0" layoutInCell="1" allowOverlap="1">
                <wp:simplePos x="0" y="0"/>
                <wp:positionH relativeFrom="column">
                  <wp:posOffset>9372600</wp:posOffset>
                </wp:positionH>
                <wp:positionV relativeFrom="paragraph">
                  <wp:posOffset>2161540</wp:posOffset>
                </wp:positionV>
                <wp:extent cx="914400" cy="914400"/>
                <wp:effectExtent l="4445" t="4445" r="14605" b="14605"/>
                <wp:wrapNone/>
                <wp:docPr id="77" name="圆角矩形 77"/>
                <wp:cNvGraphicFramePr/>
                <a:graphic xmlns:a="http://schemas.openxmlformats.org/drawingml/2006/main">
                  <a:graphicData uri="http://schemas.microsoft.com/office/word/2010/wordprocessingShape">
                    <wps:wsp>
                      <wps:cNvSpPr/>
                      <wps:spPr>
                        <a:xfrm>
                          <a:off x="0" y="0"/>
                          <a:ext cx="914400" cy="91440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_x0000_s1026" o:spid="_x0000_s1026" o:spt="2" style="position:absolute;left:0pt;margin-left:738pt;margin-top:170.2pt;height:72pt;width:72pt;z-index:251737088;mso-width-relative:page;mso-height-relative:page;" fillcolor="#FFFFFF" filled="t" stroked="t" coordsize="21600,21600" arcsize="0.166666666666667" o:gfxdata="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XVMoDdcAAAANAQAA&#10;DwAAAAAAAAABACAAAAAiAAAAZHJzL2Rvd25yZXYueG1sUEsBAhQAFAAAAAgAh07iQBzyBC0aAgAA&#10;TAQAAA4AAAAAAAAAAQAgAAAAJgEAAGRycy9lMm9Eb2MueG1sUEsFBgAAAAAGAAYAWQEAALIFAAAA&#10;AA==&#10;">
                <v:fill on="t" focussize="0,0"/>
                <v:stroke color="#000000" joinstyle="round"/>
                <v:imagedata o:title=""/>
                <o:lock v:ext="edit" aspectratio="f"/>
              </v:roundrect>
            </w:pict>
          </mc:Fallback>
        </mc:AlternateContent>
      </w:r>
    </w:p>
    <w:p w14:paraId="015927A9">
      <w:pPr>
        <w:bidi w:val="0"/>
        <w:rPr>
          <w:rFonts w:hint="eastAsia" w:ascii="Calibri" w:hAnsi="Calibri" w:eastAsia="宋体" w:cs="Times New Roman"/>
          <w:kern w:val="2"/>
          <w:sz w:val="21"/>
          <w:szCs w:val="24"/>
          <w:lang w:val="en-US" w:eastAsia="zh-CN" w:bidi="ar-SA"/>
        </w:rPr>
      </w:pPr>
      <w:r>
        <w:rPr>
          <w:sz w:val="21"/>
        </w:rPr>
        <mc:AlternateContent>
          <mc:Choice Requires="wps">
            <w:drawing>
              <wp:anchor distT="0" distB="0" distL="114300" distR="114300" simplePos="0" relativeHeight="251745280" behindDoc="0" locked="0" layoutInCell="1" allowOverlap="1">
                <wp:simplePos x="0" y="0"/>
                <wp:positionH relativeFrom="column">
                  <wp:posOffset>4611370</wp:posOffset>
                </wp:positionH>
                <wp:positionV relativeFrom="paragraph">
                  <wp:posOffset>80645</wp:posOffset>
                </wp:positionV>
                <wp:extent cx="1078865" cy="343535"/>
                <wp:effectExtent l="4445" t="8890" r="21590" b="9525"/>
                <wp:wrapNone/>
                <wp:docPr id="78" name="右箭头 78"/>
                <wp:cNvGraphicFramePr/>
                <a:graphic xmlns:a="http://schemas.openxmlformats.org/drawingml/2006/main">
                  <a:graphicData uri="http://schemas.microsoft.com/office/word/2010/wordprocessingShape">
                    <wps:wsp>
                      <wps:cNvSpPr/>
                      <wps:spPr>
                        <a:xfrm>
                          <a:off x="0" y="0"/>
                          <a:ext cx="1078865" cy="343535"/>
                        </a:xfrm>
                        <a:prstGeom prst="rightArrow">
                          <a:avLst>
                            <a:gd name="adj1" fmla="val 50000"/>
                            <a:gd name="adj2" fmla="val 78512"/>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3" type="#_x0000_t13" style="position:absolute;left:0pt;margin-left:363.1pt;margin-top:6.35pt;height:27.05pt;width:84.95pt;z-index:251745280;mso-width-relative:page;mso-height-relative:page;" fillcolor="#FFC000" filled="t" stroked="t" coordsize="21600,21600" o:gfxdata="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Weosx1wAAAAkBAAAPAAAAAAAAAAEAIAAAACIAAABkcnMvZG93bnJldi54bWxQSwECFAAUAAAA&#10;CACHTuJAVbrQZygCAAB6BAAADgAAAAAAAAABACAAAAAmAQAAZHJzL2Uyb0RvYy54bWxQSwUGAAAA&#10;AAYABgBZAQAAwAU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742208" behindDoc="0" locked="0" layoutInCell="1" allowOverlap="1">
                <wp:simplePos x="0" y="0"/>
                <wp:positionH relativeFrom="column">
                  <wp:posOffset>2166620</wp:posOffset>
                </wp:positionH>
                <wp:positionV relativeFrom="paragraph">
                  <wp:posOffset>19050</wp:posOffset>
                </wp:positionV>
                <wp:extent cx="2439035" cy="398780"/>
                <wp:effectExtent l="4445" t="4445" r="13970" b="15875"/>
                <wp:wrapNone/>
                <wp:docPr id="79" name="圆角矩形 79"/>
                <wp:cNvGraphicFramePr/>
                <a:graphic xmlns:a="http://schemas.openxmlformats.org/drawingml/2006/main">
                  <a:graphicData uri="http://schemas.microsoft.com/office/word/2010/wordprocessingShape">
                    <wps:wsp>
                      <wps:cNvSpPr/>
                      <wps:spPr>
                        <a:xfrm>
                          <a:off x="0" y="0"/>
                          <a:ext cx="2439035" cy="39878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0A9DD5B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启动防御响应</w:t>
                            </w:r>
                          </w:p>
                        </w:txbxContent>
                      </wps:txbx>
                      <wps:bodyPr upright="1"/>
                    </wps:wsp>
                  </a:graphicData>
                </a:graphic>
              </wp:anchor>
            </w:drawing>
          </mc:Choice>
          <mc:Fallback>
            <w:pict>
              <v:roundrect id="_x0000_s1026" o:spid="_x0000_s1026" o:spt="2" style="position:absolute;left:0pt;margin-left:170.6pt;margin-top:1.5pt;height:31.4pt;width:192.05pt;z-index:251742208;mso-width-relative:page;mso-height-relative:page;" fillcolor="#FFFFFF" filled="t" stroked="t" coordsize="21600,21600" arcsize="0.166666666666667" o:gfxdata="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xm&#10;OIHWAAAACAEAAA8AAAAAAAAAAQAgAAAAIgAAAGRycy9kb3ducmV2LnhtbFBLAQIUABQAAAAIAIdO&#10;4kAt1qE5JQIAAFgEAAAOAAAAAAAAAAEAIAAAACUBAABkcnMvZTJvRG9jLnhtbFBLBQYAAAAABgAG&#10;AFkBAAC8BQAAAAA=&#10;">
                <v:fill on="t" focussize="0,0"/>
                <v:stroke color="#000000" joinstyle="round"/>
                <v:imagedata o:title=""/>
                <o:lock v:ext="edit" aspectratio="f"/>
                <v:textbox>
                  <w:txbxContent>
                    <w:p w14:paraId="0A9DD5B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启动防御响应</w:t>
                      </w:r>
                    </w:p>
                  </w:txbxContent>
                </v:textbox>
              </v:roundrect>
            </w:pict>
          </mc:Fallback>
        </mc:AlternateContent>
      </w:r>
    </w:p>
    <w:p w14:paraId="24484380">
      <w:pPr>
        <w:bidi w:val="0"/>
        <w:rPr>
          <w:rFonts w:hint="eastAsia"/>
          <w:lang w:val="en-US" w:eastAsia="zh-CN"/>
        </w:rPr>
      </w:pPr>
    </w:p>
    <w:p w14:paraId="72243344">
      <w:pPr>
        <w:bidi w:val="0"/>
        <w:rPr>
          <w:rFonts w:hint="eastAsia"/>
          <w:lang w:val="en-US" w:eastAsia="zh-CN"/>
        </w:rPr>
      </w:pPr>
      <w:r>
        <w:rPr>
          <w:sz w:val="21"/>
        </w:rPr>
        <mc:AlternateContent>
          <mc:Choice Requires="wps">
            <w:drawing>
              <wp:anchor distT="0" distB="0" distL="114300" distR="114300" simplePos="0" relativeHeight="251743232" behindDoc="0" locked="0" layoutInCell="1" allowOverlap="1">
                <wp:simplePos x="0" y="0"/>
                <wp:positionH relativeFrom="column">
                  <wp:posOffset>3171825</wp:posOffset>
                </wp:positionH>
                <wp:positionV relativeFrom="paragraph">
                  <wp:posOffset>36830</wp:posOffset>
                </wp:positionV>
                <wp:extent cx="485775" cy="421640"/>
                <wp:effectExtent l="22860" t="4445" r="24765" b="12065"/>
                <wp:wrapNone/>
                <wp:docPr id="80" name="下箭头 80"/>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75pt;margin-top:2.9pt;height:33.2pt;width:38.25pt;z-index:251743232;mso-width-relative:page;mso-height-relative:page;" fillcolor="#FFC000" filled="t" stroked="t" coordsize="21600,21600" o:gfxdata="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HjMEV2AAAAAgBAAAPAAAAAAAAAAEAIAAAACIAAABkcnMvZG93bnJldi54bWxQSwECFAAUAAAA&#10;CACHTuJABLO0wycCAAB4BAAADgAAAAAAAAABACAAAAAnAQAAZHJzL2Uyb0RvYy54bWxQSwUGAAAA&#10;AAYABgBZAQAAwAUAAAAA&#10;" adj="16200,5400">
                <v:fill on="t" focussize="0,0"/>
                <v:stroke color="#000000" joinstyle="miter"/>
                <v:imagedata o:title=""/>
                <o:lock v:ext="edit" aspectratio="f"/>
              </v:shape>
            </w:pict>
          </mc:Fallback>
        </mc:AlternateContent>
      </w:r>
    </w:p>
    <w:p w14:paraId="5B3D4CD7">
      <w:pPr>
        <w:bidi w:val="0"/>
        <w:rPr>
          <w:rFonts w:hint="eastAsia"/>
          <w:lang w:val="en-US" w:eastAsia="zh-CN"/>
        </w:rPr>
      </w:pPr>
    </w:p>
    <w:p w14:paraId="6E48C841">
      <w:pPr>
        <w:bidi w:val="0"/>
        <w:rPr>
          <w:rFonts w:hint="eastAsia"/>
          <w:lang w:val="en-US" w:eastAsia="zh-CN"/>
        </w:rPr>
      </w:pPr>
      <w:r>
        <w:rPr>
          <w:sz w:val="21"/>
        </w:rPr>
        <mc:AlternateContent>
          <mc:Choice Requires="wps">
            <w:drawing>
              <wp:anchor distT="0" distB="0" distL="114300" distR="114300" simplePos="0" relativeHeight="251762688" behindDoc="0" locked="0" layoutInCell="1" allowOverlap="1">
                <wp:simplePos x="0" y="0"/>
                <wp:positionH relativeFrom="column">
                  <wp:posOffset>-134620</wp:posOffset>
                </wp:positionH>
                <wp:positionV relativeFrom="paragraph">
                  <wp:posOffset>76200</wp:posOffset>
                </wp:positionV>
                <wp:extent cx="1740535" cy="2582545"/>
                <wp:effectExtent l="4445" t="4445" r="7620" b="22860"/>
                <wp:wrapNone/>
                <wp:docPr id="81" name="圆角矩形 81"/>
                <wp:cNvGraphicFramePr/>
                <a:graphic xmlns:a="http://schemas.openxmlformats.org/drawingml/2006/main">
                  <a:graphicData uri="http://schemas.microsoft.com/office/word/2010/wordprocessingShape">
                    <wps:wsp>
                      <wps:cNvSpPr/>
                      <wps:spPr>
                        <a:xfrm>
                          <a:off x="0" y="0"/>
                          <a:ext cx="1740535" cy="258254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147B3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成立后方工作组，负责汇总分析相关技术资料、支撑市防灾减灾救灾委员会相关调度、为现场提供技术保障。</w:t>
                            </w:r>
                          </w:p>
                          <w:p w14:paraId="16D5ADE0">
                            <w:pPr>
                              <w:jc w:val="center"/>
                              <w:rPr>
                                <w:rFonts w:hint="eastAsia" w:ascii="CESI黑体-GB2312" w:hAnsi="CESI黑体-GB2312" w:eastAsia="CESI黑体-GB2312" w:cs="CESI黑体-GB2312"/>
                                <w:sz w:val="32"/>
                                <w:szCs w:val="32"/>
                                <w:lang w:eastAsia="zh-CN"/>
                              </w:rPr>
                            </w:pPr>
                          </w:p>
                          <w:p w14:paraId="3C4213FE">
                            <w:pPr>
                              <w:jc w:val="center"/>
                              <w:rPr>
                                <w:rFonts w:hint="eastAsia" w:ascii="CESI黑体-GB2312" w:hAnsi="CESI黑体-GB2312" w:eastAsia="CESI黑体-GB2312" w:cs="CESI黑体-GB2312"/>
                                <w:sz w:val="32"/>
                                <w:szCs w:val="32"/>
                                <w:lang w:eastAsia="zh-CN"/>
                              </w:rPr>
                            </w:pPr>
                          </w:p>
                          <w:p w14:paraId="73F0E039">
                            <w:pPr>
                              <w:jc w:val="center"/>
                              <w:rPr>
                                <w:rFonts w:hint="eastAsia" w:ascii="CESI黑体-GB2312" w:hAnsi="CESI黑体-GB2312" w:eastAsia="CESI黑体-GB2312" w:cs="CESI黑体-GB2312"/>
                                <w:sz w:val="32"/>
                                <w:szCs w:val="32"/>
                                <w:lang w:eastAsia="zh-CN"/>
                              </w:rPr>
                            </w:pPr>
                          </w:p>
                          <w:p w14:paraId="780F3389">
                            <w:pPr>
                              <w:jc w:val="center"/>
                              <w:rPr>
                                <w:rFonts w:hint="eastAsia" w:ascii="CESI黑体-GB2312" w:hAnsi="CESI黑体-GB2312" w:eastAsia="CESI黑体-GB2312" w:cs="CESI黑体-GB2312"/>
                                <w:sz w:val="32"/>
                                <w:szCs w:val="32"/>
                                <w:lang w:eastAsia="zh-CN"/>
                              </w:rPr>
                            </w:pPr>
                          </w:p>
                          <w:p w14:paraId="59E240A6">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10.6pt;margin-top:6pt;height:203.35pt;width:137.05pt;z-index:251762688;mso-width-relative:page;mso-height-relative:page;" fillcolor="#FFFFFF" filled="t" stroked="t" coordsize="21600,21600" arcsize="0.166666666666667" o:gfxdata="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antN&#10;e9YAAAAKAQAADwAAAAAAAAABACAAAAAiAAAAZHJzL2Rvd25yZXYueG1sUEsBAhQAFAAAAAgAh07i&#10;QG5jx14kAgAAWQQAAA4AAAAAAAAAAQAgAAAAJQEAAGRycy9lMm9Eb2MueG1sUEsFBgAAAAAGAAYA&#10;WQEAALsFAAAAAA==&#10;">
                <v:fill on="t" focussize="0,0"/>
                <v:stroke color="#000000" joinstyle="round"/>
                <v:imagedata o:title=""/>
                <o:lock v:ext="edit" aspectratio="f"/>
                <v:textbox>
                  <w:txbxContent>
                    <w:p w14:paraId="7147B3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成立后方工作组，负责汇总分析相关技术资料、支撑市防灾减灾救灾委员会相关调度、为现场提供技术保障。</w:t>
                      </w:r>
                    </w:p>
                    <w:p w14:paraId="16D5ADE0">
                      <w:pPr>
                        <w:jc w:val="center"/>
                        <w:rPr>
                          <w:rFonts w:hint="eastAsia" w:ascii="CESI黑体-GB2312" w:hAnsi="CESI黑体-GB2312" w:eastAsia="CESI黑体-GB2312" w:cs="CESI黑体-GB2312"/>
                          <w:sz w:val="32"/>
                          <w:szCs w:val="32"/>
                          <w:lang w:eastAsia="zh-CN"/>
                        </w:rPr>
                      </w:pPr>
                    </w:p>
                    <w:p w14:paraId="3C4213FE">
                      <w:pPr>
                        <w:jc w:val="center"/>
                        <w:rPr>
                          <w:rFonts w:hint="eastAsia" w:ascii="CESI黑体-GB2312" w:hAnsi="CESI黑体-GB2312" w:eastAsia="CESI黑体-GB2312" w:cs="CESI黑体-GB2312"/>
                          <w:sz w:val="32"/>
                          <w:szCs w:val="32"/>
                          <w:lang w:eastAsia="zh-CN"/>
                        </w:rPr>
                      </w:pPr>
                    </w:p>
                    <w:p w14:paraId="73F0E039">
                      <w:pPr>
                        <w:jc w:val="center"/>
                        <w:rPr>
                          <w:rFonts w:hint="eastAsia" w:ascii="CESI黑体-GB2312" w:hAnsi="CESI黑体-GB2312" w:eastAsia="CESI黑体-GB2312" w:cs="CESI黑体-GB2312"/>
                          <w:sz w:val="32"/>
                          <w:szCs w:val="32"/>
                          <w:lang w:eastAsia="zh-CN"/>
                        </w:rPr>
                      </w:pPr>
                    </w:p>
                    <w:p w14:paraId="780F3389">
                      <w:pPr>
                        <w:jc w:val="center"/>
                        <w:rPr>
                          <w:rFonts w:hint="eastAsia" w:ascii="CESI黑体-GB2312" w:hAnsi="CESI黑体-GB2312" w:eastAsia="CESI黑体-GB2312" w:cs="CESI黑体-GB2312"/>
                          <w:sz w:val="32"/>
                          <w:szCs w:val="32"/>
                          <w:lang w:eastAsia="zh-CN"/>
                        </w:rPr>
                      </w:pPr>
                    </w:p>
                    <w:p w14:paraId="59E240A6">
                      <w:pPr>
                        <w:jc w:val="center"/>
                        <w:rPr>
                          <w:rFonts w:hint="eastAsia" w:ascii="CESI黑体-GB2312" w:hAnsi="CESI黑体-GB2312" w:eastAsia="CESI黑体-GB2312" w:cs="CESI黑体-GB2312"/>
                          <w:sz w:val="32"/>
                          <w:szCs w:val="32"/>
                          <w:lang w:eastAsia="zh-CN"/>
                        </w:rPr>
                      </w:pPr>
                    </w:p>
                  </w:txbxContent>
                </v:textbox>
              </v:roundrect>
            </w:pict>
          </mc:Fallback>
        </mc:AlternateContent>
      </w:r>
      <w:r>
        <w:rPr>
          <w:sz w:val="21"/>
        </w:rPr>
        <mc:AlternateContent>
          <mc:Choice Requires="wps">
            <w:drawing>
              <wp:anchor distT="0" distB="0" distL="114300" distR="114300" simplePos="0" relativeHeight="251750400" behindDoc="0" locked="0" layoutInCell="1" allowOverlap="1">
                <wp:simplePos x="0" y="0"/>
                <wp:positionH relativeFrom="column">
                  <wp:posOffset>4739005</wp:posOffset>
                </wp:positionH>
                <wp:positionV relativeFrom="paragraph">
                  <wp:posOffset>147955</wp:posOffset>
                </wp:positionV>
                <wp:extent cx="1898015" cy="384175"/>
                <wp:effectExtent l="4445" t="4445" r="21590" b="11430"/>
                <wp:wrapNone/>
                <wp:docPr id="82" name="圆角矩形 82"/>
                <wp:cNvGraphicFramePr/>
                <a:graphic xmlns:a="http://schemas.openxmlformats.org/drawingml/2006/main">
                  <a:graphicData uri="http://schemas.microsoft.com/office/word/2010/wordprocessingShape">
                    <wps:wsp>
                      <wps:cNvSpPr/>
                      <wps:spPr>
                        <a:xfrm>
                          <a:off x="0" y="0"/>
                          <a:ext cx="1898015" cy="38417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BE577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上报省自然资源厅</w:t>
                            </w:r>
                          </w:p>
                        </w:txbxContent>
                      </wps:txbx>
                      <wps:bodyPr upright="1"/>
                    </wps:wsp>
                  </a:graphicData>
                </a:graphic>
              </wp:anchor>
            </w:drawing>
          </mc:Choice>
          <mc:Fallback>
            <w:pict>
              <v:roundrect id="_x0000_s1026" o:spid="_x0000_s1026" o:spt="2" style="position:absolute;left:0pt;margin-left:373.15pt;margin-top:11.65pt;height:30.25pt;width:149.45pt;z-index:251750400;mso-width-relative:page;mso-height-relative:page;" fillcolor="#FFFFFF" filled="t" stroked="t" coordsize="21600,21600" arcsize="0.166666666666667" o:gfxdata="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HmP&#10;Fg3XAAAACgEAAA8AAAAAAAAAAQAgAAAAIgAAAGRycy9kb3ducmV2LnhtbFBLAQIUABQAAAAIAIdO&#10;4kCRU21VJAIAAFgEAAAOAAAAAAAAAAEAIAAAACYBAABkcnMvZTJvRG9jLnhtbFBLBQYAAAAABgAG&#10;AFkBAAC8BQAAAAA=&#10;">
                <v:fill on="t" focussize="0,0"/>
                <v:stroke color="#000000" joinstyle="round"/>
                <v:imagedata o:title=""/>
                <o:lock v:ext="edit" aspectratio="f"/>
                <v:textbox>
                  <w:txbxContent>
                    <w:p w14:paraId="7BE577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上报省自然资源厅</w:t>
                      </w:r>
                    </w:p>
                  </w:txbxContent>
                </v:textbox>
              </v:roundrect>
            </w:pict>
          </mc:Fallback>
        </mc:AlternateContent>
      </w:r>
      <w:r>
        <w:rPr>
          <w:sz w:val="21"/>
        </w:rPr>
        <mc:AlternateContent>
          <mc:Choice Requires="wps">
            <w:drawing>
              <wp:anchor distT="0" distB="0" distL="114300" distR="114300" simplePos="0" relativeHeight="251749376" behindDoc="0" locked="0" layoutInCell="1" allowOverlap="1">
                <wp:simplePos x="0" y="0"/>
                <wp:positionH relativeFrom="column">
                  <wp:posOffset>3794760</wp:posOffset>
                </wp:positionH>
                <wp:positionV relativeFrom="paragraph">
                  <wp:posOffset>187325</wp:posOffset>
                </wp:positionV>
                <wp:extent cx="921385" cy="334645"/>
                <wp:effectExtent l="4445" t="9525" r="26670" b="17780"/>
                <wp:wrapNone/>
                <wp:docPr id="83" name="右箭头 83"/>
                <wp:cNvGraphicFramePr/>
                <a:graphic xmlns:a="http://schemas.openxmlformats.org/drawingml/2006/main">
                  <a:graphicData uri="http://schemas.microsoft.com/office/word/2010/wordprocessingShape">
                    <wps:wsp>
                      <wps:cNvSpPr/>
                      <wps:spPr>
                        <a:xfrm>
                          <a:off x="0" y="0"/>
                          <a:ext cx="921385" cy="334645"/>
                        </a:xfrm>
                        <a:prstGeom prst="rightArrow">
                          <a:avLst>
                            <a:gd name="adj1" fmla="val 50000"/>
                            <a:gd name="adj2" fmla="val 68833"/>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3" type="#_x0000_t13" style="position:absolute;left:0pt;margin-left:298.8pt;margin-top:14.75pt;height:26.35pt;width:72.55pt;z-index:251749376;mso-width-relative:page;mso-height-relative:page;" fillcolor="#FFC000" filled="t" stroked="t" coordsize="21600,21600" o:gfxdata="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leFxX2QAAAAkBAAAPAAAAAAAAAAEAIAAAACIAAABkcnMvZG93bnJldi54bWxQSwECFAAU&#10;AAAACACHTuJA3q0YjykCAAB5BAAADgAAAAAAAAABACAAAAAoAQAAZHJzL2Uyb0RvYy54bWxQSwUG&#10;AAAAAAYABgBZAQAAwwU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744256" behindDoc="0" locked="0" layoutInCell="1" allowOverlap="1">
                <wp:simplePos x="0" y="0"/>
                <wp:positionH relativeFrom="column">
                  <wp:posOffset>3084195</wp:posOffset>
                </wp:positionH>
                <wp:positionV relativeFrom="paragraph">
                  <wp:posOffset>95885</wp:posOffset>
                </wp:positionV>
                <wp:extent cx="701040" cy="541655"/>
                <wp:effectExtent l="4445" t="4445" r="18415" b="6350"/>
                <wp:wrapNone/>
                <wp:docPr id="84" name="圆角矩形 84"/>
                <wp:cNvGraphicFramePr/>
                <a:graphic xmlns:a="http://schemas.openxmlformats.org/drawingml/2006/main">
                  <a:graphicData uri="http://schemas.microsoft.com/office/word/2010/wordprocessingShape">
                    <wps:wsp>
                      <wps:cNvSpPr/>
                      <wps:spPr>
                        <a:xfrm>
                          <a:off x="0" y="0"/>
                          <a:ext cx="701040"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68196FC">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是</w:t>
                            </w:r>
                          </w:p>
                          <w:p w14:paraId="587EB9C0">
                            <w:pPr>
                              <w:jc w:val="center"/>
                              <w:rPr>
                                <w:rFonts w:hint="eastAsia" w:ascii="CESI黑体-GB2312" w:hAnsi="CESI黑体-GB2312" w:eastAsia="CESI黑体-GB2312" w:cs="CESI黑体-GB2312"/>
                                <w:sz w:val="32"/>
                                <w:szCs w:val="32"/>
                                <w:lang w:eastAsia="zh-CN"/>
                              </w:rPr>
                            </w:pPr>
                          </w:p>
                          <w:p w14:paraId="39CE1A08">
                            <w:pPr>
                              <w:jc w:val="center"/>
                              <w:rPr>
                                <w:rFonts w:hint="eastAsia" w:ascii="CESI黑体-GB2312" w:hAnsi="CESI黑体-GB2312" w:eastAsia="CESI黑体-GB2312" w:cs="CESI黑体-GB2312"/>
                                <w:sz w:val="32"/>
                                <w:szCs w:val="32"/>
                                <w:lang w:eastAsia="zh-CN"/>
                              </w:rPr>
                            </w:pPr>
                          </w:p>
                          <w:p w14:paraId="3849FC5A">
                            <w:pPr>
                              <w:jc w:val="center"/>
                              <w:rPr>
                                <w:rFonts w:hint="eastAsia" w:ascii="CESI黑体-GB2312" w:hAnsi="CESI黑体-GB2312" w:eastAsia="CESI黑体-GB2312" w:cs="CESI黑体-GB2312"/>
                                <w:sz w:val="32"/>
                                <w:szCs w:val="32"/>
                                <w:lang w:eastAsia="zh-CN"/>
                              </w:rPr>
                            </w:pPr>
                          </w:p>
                          <w:p w14:paraId="320307D1">
                            <w:pPr>
                              <w:jc w:val="center"/>
                              <w:rPr>
                                <w:rFonts w:hint="eastAsia" w:ascii="CESI黑体-GB2312" w:hAnsi="CESI黑体-GB2312" w:eastAsia="CESI黑体-GB2312" w:cs="CESI黑体-GB2312"/>
                                <w:sz w:val="32"/>
                                <w:szCs w:val="32"/>
                                <w:lang w:eastAsia="zh-CN"/>
                              </w:rPr>
                            </w:pPr>
                          </w:p>
                          <w:p w14:paraId="278AF41E">
                            <w:pPr>
                              <w:jc w:val="center"/>
                              <w:rPr>
                                <w:rFonts w:hint="eastAsia" w:ascii="CESI黑体-GB2312" w:hAnsi="CESI黑体-GB2312" w:eastAsia="CESI黑体-GB2312" w:cs="CESI黑体-GB2312"/>
                                <w:sz w:val="32"/>
                                <w:szCs w:val="32"/>
                                <w:lang w:eastAsia="zh-CN"/>
                              </w:rPr>
                            </w:pPr>
                          </w:p>
                          <w:p w14:paraId="3FEC85E6">
                            <w:pPr>
                              <w:jc w:val="center"/>
                              <w:rPr>
                                <w:rFonts w:hint="eastAsia" w:ascii="CESI黑体-GB2312" w:hAnsi="CESI黑体-GB2312" w:eastAsia="CESI黑体-GB2312" w:cs="CESI黑体-GB2312"/>
                                <w:sz w:val="32"/>
                                <w:szCs w:val="32"/>
                                <w:lang w:eastAsia="zh-CN"/>
                              </w:rPr>
                            </w:pPr>
                          </w:p>
                          <w:p w14:paraId="2CF0E320">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242.85pt;margin-top:7.55pt;height:42.65pt;width:55.2pt;z-index:251744256;mso-width-relative:page;mso-height-relative:page;" fillcolor="#FFFFFF" filled="t" stroked="t" coordsize="21600,21600" arcsize="0.166666666666667" o:gfxdata="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e0NmR&#10;1gAAAAoBAAAPAAAAAAAAAAEAIAAAACIAAABkcnMvZG93bnJldi54bWxQSwECFAAUAAAACACHTuJA&#10;NY7pLyMCAABXBAAADgAAAAAAAAABACAAAAAlAQAAZHJzL2Uyb0RvYy54bWxQSwUGAAAAAAYABgBZ&#10;AQAAugUAAAAA&#10;">
                <v:fill on="t" focussize="0,0"/>
                <v:stroke color="#000000" joinstyle="round"/>
                <v:imagedata o:title=""/>
                <o:lock v:ext="edit" aspectratio="f"/>
                <v:textbox>
                  <w:txbxContent>
                    <w:p w14:paraId="368196FC">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是</w:t>
                      </w:r>
                    </w:p>
                    <w:p w14:paraId="587EB9C0">
                      <w:pPr>
                        <w:jc w:val="center"/>
                        <w:rPr>
                          <w:rFonts w:hint="eastAsia" w:ascii="CESI黑体-GB2312" w:hAnsi="CESI黑体-GB2312" w:eastAsia="CESI黑体-GB2312" w:cs="CESI黑体-GB2312"/>
                          <w:sz w:val="32"/>
                          <w:szCs w:val="32"/>
                          <w:lang w:eastAsia="zh-CN"/>
                        </w:rPr>
                      </w:pPr>
                    </w:p>
                    <w:p w14:paraId="39CE1A08">
                      <w:pPr>
                        <w:jc w:val="center"/>
                        <w:rPr>
                          <w:rFonts w:hint="eastAsia" w:ascii="CESI黑体-GB2312" w:hAnsi="CESI黑体-GB2312" w:eastAsia="CESI黑体-GB2312" w:cs="CESI黑体-GB2312"/>
                          <w:sz w:val="32"/>
                          <w:szCs w:val="32"/>
                          <w:lang w:eastAsia="zh-CN"/>
                        </w:rPr>
                      </w:pPr>
                    </w:p>
                    <w:p w14:paraId="3849FC5A">
                      <w:pPr>
                        <w:jc w:val="center"/>
                        <w:rPr>
                          <w:rFonts w:hint="eastAsia" w:ascii="CESI黑体-GB2312" w:hAnsi="CESI黑体-GB2312" w:eastAsia="CESI黑体-GB2312" w:cs="CESI黑体-GB2312"/>
                          <w:sz w:val="32"/>
                          <w:szCs w:val="32"/>
                          <w:lang w:eastAsia="zh-CN"/>
                        </w:rPr>
                      </w:pPr>
                    </w:p>
                    <w:p w14:paraId="320307D1">
                      <w:pPr>
                        <w:jc w:val="center"/>
                        <w:rPr>
                          <w:rFonts w:hint="eastAsia" w:ascii="CESI黑体-GB2312" w:hAnsi="CESI黑体-GB2312" w:eastAsia="CESI黑体-GB2312" w:cs="CESI黑体-GB2312"/>
                          <w:sz w:val="32"/>
                          <w:szCs w:val="32"/>
                          <w:lang w:eastAsia="zh-CN"/>
                        </w:rPr>
                      </w:pPr>
                    </w:p>
                    <w:p w14:paraId="278AF41E">
                      <w:pPr>
                        <w:jc w:val="center"/>
                        <w:rPr>
                          <w:rFonts w:hint="eastAsia" w:ascii="CESI黑体-GB2312" w:hAnsi="CESI黑体-GB2312" w:eastAsia="CESI黑体-GB2312" w:cs="CESI黑体-GB2312"/>
                          <w:sz w:val="32"/>
                          <w:szCs w:val="32"/>
                          <w:lang w:eastAsia="zh-CN"/>
                        </w:rPr>
                      </w:pPr>
                    </w:p>
                    <w:p w14:paraId="3FEC85E6">
                      <w:pPr>
                        <w:jc w:val="center"/>
                        <w:rPr>
                          <w:rFonts w:hint="eastAsia" w:ascii="CESI黑体-GB2312" w:hAnsi="CESI黑体-GB2312" w:eastAsia="CESI黑体-GB2312" w:cs="CESI黑体-GB2312"/>
                          <w:sz w:val="32"/>
                          <w:szCs w:val="32"/>
                          <w:lang w:eastAsia="zh-CN"/>
                        </w:rPr>
                      </w:pPr>
                    </w:p>
                    <w:p w14:paraId="2CF0E320">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3B30793E">
      <w:pPr>
        <w:bidi w:val="0"/>
        <w:rPr>
          <w:rFonts w:hint="eastAsia"/>
          <w:lang w:val="en-US" w:eastAsia="zh-CN"/>
        </w:rPr>
      </w:pPr>
    </w:p>
    <w:p w14:paraId="69F126C5">
      <w:pPr>
        <w:bidi w:val="0"/>
        <w:rPr>
          <w:rFonts w:hint="eastAsia"/>
          <w:lang w:val="en-US" w:eastAsia="zh-CN"/>
        </w:rPr>
      </w:pPr>
      <w:r>
        <w:rPr>
          <w:sz w:val="21"/>
        </w:rPr>
        <mc:AlternateContent>
          <mc:Choice Requires="wps">
            <w:drawing>
              <wp:anchor distT="0" distB="0" distL="114300" distR="114300" simplePos="0" relativeHeight="251751424" behindDoc="0" locked="0" layoutInCell="1" allowOverlap="1">
                <wp:simplePos x="0" y="0"/>
                <wp:positionH relativeFrom="column">
                  <wp:posOffset>5561965</wp:posOffset>
                </wp:positionH>
                <wp:positionV relativeFrom="paragraph">
                  <wp:posOffset>166370</wp:posOffset>
                </wp:positionV>
                <wp:extent cx="366395" cy="421640"/>
                <wp:effectExtent l="17780" t="4445" r="34925" b="12065"/>
                <wp:wrapNone/>
                <wp:docPr id="85" name="下箭头 85"/>
                <wp:cNvGraphicFramePr/>
                <a:graphic xmlns:a="http://schemas.openxmlformats.org/drawingml/2006/main">
                  <a:graphicData uri="http://schemas.microsoft.com/office/word/2010/wordprocessingShape">
                    <wps:wsp>
                      <wps:cNvSpPr/>
                      <wps:spPr>
                        <a:xfrm>
                          <a:off x="0" y="0"/>
                          <a:ext cx="366395" cy="421640"/>
                        </a:xfrm>
                        <a:prstGeom prst="downArrow">
                          <a:avLst>
                            <a:gd name="adj1" fmla="val 50000"/>
                            <a:gd name="adj2" fmla="val 28769"/>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437.95pt;margin-top:13.1pt;height:33.2pt;width:28.85pt;z-index:251751424;mso-width-relative:page;mso-height-relative:page;" fillcolor="#FFC000" filled="t" stroked="t" coordsize="21600,21600" o:gfxdata="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r3q601wAAAAkBAAAPAAAAAAAAAAEAIAAAACIAAABkcnMvZG93bnJldi54bWxQSwECFAAU&#10;AAAACACHTuJAII37risCAAB4BAAADgAAAAAAAAABACAAAAAmAQAAZHJzL2Uyb0RvYy54bWxQSwUG&#10;AAAAAAYABgBZAQAAwwUAAAAA&#10;" adj="16201,5400">
                <v:fill on="t" focussize="0,0"/>
                <v:stroke color="#000000" joinstyle="miter"/>
                <v:imagedata o:title=""/>
                <o:lock v:ext="edit" aspectratio="f"/>
              </v:shape>
            </w:pict>
          </mc:Fallback>
        </mc:AlternateContent>
      </w:r>
    </w:p>
    <w:p w14:paraId="5B8074C7">
      <w:pPr>
        <w:bidi w:val="0"/>
        <w:rPr>
          <w:rFonts w:hint="eastAsia"/>
          <w:lang w:val="en-US" w:eastAsia="zh-CN"/>
        </w:rPr>
      </w:pPr>
      <w:r>
        <w:rPr>
          <w:sz w:val="21"/>
        </w:rPr>
        <mc:AlternateContent>
          <mc:Choice Requires="wps">
            <w:drawing>
              <wp:anchor distT="0" distB="0" distL="114300" distR="114300" simplePos="0" relativeHeight="251747328" behindDoc="0" locked="0" layoutInCell="1" allowOverlap="1">
                <wp:simplePos x="0" y="0"/>
                <wp:positionH relativeFrom="column">
                  <wp:posOffset>3166110</wp:posOffset>
                </wp:positionH>
                <wp:positionV relativeFrom="paragraph">
                  <wp:posOffset>63500</wp:posOffset>
                </wp:positionV>
                <wp:extent cx="485775" cy="421005"/>
                <wp:effectExtent l="22860" t="4445" r="24765" b="12700"/>
                <wp:wrapNone/>
                <wp:docPr id="86" name="下箭头 86"/>
                <wp:cNvGraphicFramePr/>
                <a:graphic xmlns:a="http://schemas.openxmlformats.org/drawingml/2006/main">
                  <a:graphicData uri="http://schemas.microsoft.com/office/word/2010/wordprocessingShape">
                    <wps:wsp>
                      <wps:cNvSpPr/>
                      <wps:spPr>
                        <a:xfrm>
                          <a:off x="0" y="0"/>
                          <a:ext cx="485775" cy="421005"/>
                        </a:xfrm>
                        <a:prstGeom prst="downArrow">
                          <a:avLst>
                            <a:gd name="adj1" fmla="val 50000"/>
                            <a:gd name="adj2" fmla="val 25000"/>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3pt;margin-top:5pt;height:33.15pt;width:38.25pt;z-index:251747328;mso-width-relative:page;mso-height-relative:page;" fillcolor="#FFC000" filled="t" stroked="t" coordsize="21600,21600" o:gfxdata="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2O0T9kAAAAJAQAADwAAAAAAAAABACAAAAAiAAAAZHJzL2Rvd25yZXYueG1sUEsBAhQAFAAA&#10;AAgAh07iQBEPc+AnAgAAeAQAAA4AAAAAAAAAAQAgAAAAKAEAAGRycy9lMm9Eb2MueG1sUEsFBgAA&#10;AAAGAAYAWQEAAMEFAAAAAA==&#10;" adj="16200,5400">
                <v:fill on="t" focussize="0,0"/>
                <v:stroke color="#000000" joinstyle="miter"/>
                <v:imagedata o:title=""/>
                <o:lock v:ext="edit" aspectratio="f"/>
              </v:shape>
            </w:pict>
          </mc:Fallback>
        </mc:AlternateContent>
      </w:r>
    </w:p>
    <w:p w14:paraId="65AAE706">
      <w:pPr>
        <w:bidi w:val="0"/>
        <w:rPr>
          <w:rFonts w:hint="eastAsia"/>
          <w:lang w:val="en-US" w:eastAsia="zh-CN"/>
        </w:rPr>
      </w:pPr>
      <w:r>
        <w:rPr>
          <w:sz w:val="21"/>
        </w:rPr>
        <mc:AlternateContent>
          <mc:Choice Requires="wps">
            <w:drawing>
              <wp:anchor distT="0" distB="0" distL="114300" distR="114300" simplePos="0" relativeHeight="251752448" behindDoc="0" locked="0" layoutInCell="1" allowOverlap="1">
                <wp:simplePos x="0" y="0"/>
                <wp:positionH relativeFrom="column">
                  <wp:posOffset>4730750</wp:posOffset>
                </wp:positionH>
                <wp:positionV relativeFrom="paragraph">
                  <wp:posOffset>172720</wp:posOffset>
                </wp:positionV>
                <wp:extent cx="1922780" cy="462280"/>
                <wp:effectExtent l="4445" t="4445" r="15875" b="9525"/>
                <wp:wrapNone/>
                <wp:docPr id="87" name="圆角矩形 87"/>
                <wp:cNvGraphicFramePr/>
                <a:graphic xmlns:a="http://schemas.openxmlformats.org/drawingml/2006/main">
                  <a:graphicData uri="http://schemas.microsoft.com/office/word/2010/wordprocessingShape">
                    <wps:wsp>
                      <wps:cNvSpPr/>
                      <wps:spPr>
                        <a:xfrm>
                          <a:off x="0" y="0"/>
                          <a:ext cx="1922780" cy="46228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52BABDB7">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申请派遣专家指导备</w:t>
                            </w:r>
                          </w:p>
                          <w:p w14:paraId="00C894EF">
                            <w:pPr>
                              <w:jc w:val="center"/>
                              <w:rPr>
                                <w:rFonts w:hint="eastAsia" w:ascii="CESI黑体-GB2312" w:hAnsi="CESI黑体-GB2312" w:eastAsia="CESI黑体-GB2312" w:cs="CESI黑体-GB2312"/>
                                <w:sz w:val="32"/>
                                <w:szCs w:val="32"/>
                                <w:lang w:eastAsia="zh-CN"/>
                              </w:rPr>
                            </w:pPr>
                          </w:p>
                          <w:p w14:paraId="60C2EB8C">
                            <w:pPr>
                              <w:jc w:val="center"/>
                              <w:rPr>
                                <w:rFonts w:hint="eastAsia" w:ascii="CESI黑体-GB2312" w:hAnsi="CESI黑体-GB2312" w:eastAsia="CESI黑体-GB2312" w:cs="CESI黑体-GB2312"/>
                                <w:sz w:val="32"/>
                                <w:szCs w:val="32"/>
                                <w:lang w:eastAsia="zh-CN"/>
                              </w:rPr>
                            </w:pPr>
                          </w:p>
                          <w:p w14:paraId="25BC949E">
                            <w:pPr>
                              <w:jc w:val="center"/>
                              <w:rPr>
                                <w:rFonts w:hint="eastAsia" w:ascii="CESI黑体-GB2312" w:hAnsi="CESI黑体-GB2312" w:eastAsia="CESI黑体-GB2312" w:cs="CESI黑体-GB2312"/>
                                <w:sz w:val="32"/>
                                <w:szCs w:val="32"/>
                                <w:lang w:eastAsia="zh-CN"/>
                              </w:rPr>
                            </w:pPr>
                          </w:p>
                          <w:p w14:paraId="765DFC54">
                            <w:pPr>
                              <w:jc w:val="center"/>
                              <w:rPr>
                                <w:rFonts w:hint="eastAsia" w:ascii="CESI黑体-GB2312" w:hAnsi="CESI黑体-GB2312" w:eastAsia="CESI黑体-GB2312" w:cs="CESI黑体-GB2312"/>
                                <w:sz w:val="32"/>
                                <w:szCs w:val="32"/>
                                <w:lang w:eastAsia="zh-CN"/>
                              </w:rPr>
                            </w:pPr>
                          </w:p>
                          <w:p w14:paraId="51D94BAB">
                            <w:pPr>
                              <w:jc w:val="center"/>
                              <w:rPr>
                                <w:rFonts w:hint="eastAsia" w:ascii="CESI黑体-GB2312" w:hAnsi="CESI黑体-GB2312" w:eastAsia="CESI黑体-GB2312" w:cs="CESI黑体-GB2312"/>
                                <w:sz w:val="32"/>
                                <w:szCs w:val="32"/>
                                <w:lang w:eastAsia="zh-CN"/>
                              </w:rPr>
                            </w:pPr>
                          </w:p>
                          <w:p w14:paraId="23551693">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372.5pt;margin-top:13.6pt;height:36.4pt;width:151.4pt;z-index:251752448;mso-width-relative:page;mso-height-relative:page;" fillcolor="#FFFFFF" filled="t" stroked="t" coordsize="21600,21600" arcsize="0.166666666666667" o:gfxdata="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i&#10;5tYAAAALAQAADwAAAAAAAAABACAAAAAiAAAAZHJzL2Rvd25yZXYueG1sUEsBAhQAFAAAAAgAh07i&#10;QIHDnz4kAgAAWAQAAA4AAAAAAAAAAQAgAAAAJQEAAGRycy9lMm9Eb2MueG1sUEsFBgAAAAAGAAYA&#10;WQEAALsFAAAAAA==&#10;">
                <v:fill on="t" focussize="0,0"/>
                <v:stroke color="#000000" joinstyle="round"/>
                <v:imagedata o:title=""/>
                <o:lock v:ext="edit" aspectratio="f"/>
                <v:textbox>
                  <w:txbxContent>
                    <w:p w14:paraId="52BABDB7">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申请派遣专家指导备</w:t>
                      </w:r>
                    </w:p>
                    <w:p w14:paraId="00C894EF">
                      <w:pPr>
                        <w:jc w:val="center"/>
                        <w:rPr>
                          <w:rFonts w:hint="eastAsia" w:ascii="CESI黑体-GB2312" w:hAnsi="CESI黑体-GB2312" w:eastAsia="CESI黑体-GB2312" w:cs="CESI黑体-GB2312"/>
                          <w:sz w:val="32"/>
                          <w:szCs w:val="32"/>
                          <w:lang w:eastAsia="zh-CN"/>
                        </w:rPr>
                      </w:pPr>
                    </w:p>
                    <w:p w14:paraId="60C2EB8C">
                      <w:pPr>
                        <w:jc w:val="center"/>
                        <w:rPr>
                          <w:rFonts w:hint="eastAsia" w:ascii="CESI黑体-GB2312" w:hAnsi="CESI黑体-GB2312" w:eastAsia="CESI黑体-GB2312" w:cs="CESI黑体-GB2312"/>
                          <w:sz w:val="32"/>
                          <w:szCs w:val="32"/>
                          <w:lang w:eastAsia="zh-CN"/>
                        </w:rPr>
                      </w:pPr>
                    </w:p>
                    <w:p w14:paraId="25BC949E">
                      <w:pPr>
                        <w:jc w:val="center"/>
                        <w:rPr>
                          <w:rFonts w:hint="eastAsia" w:ascii="CESI黑体-GB2312" w:hAnsi="CESI黑体-GB2312" w:eastAsia="CESI黑体-GB2312" w:cs="CESI黑体-GB2312"/>
                          <w:sz w:val="32"/>
                          <w:szCs w:val="32"/>
                          <w:lang w:eastAsia="zh-CN"/>
                        </w:rPr>
                      </w:pPr>
                    </w:p>
                    <w:p w14:paraId="765DFC54">
                      <w:pPr>
                        <w:jc w:val="center"/>
                        <w:rPr>
                          <w:rFonts w:hint="eastAsia" w:ascii="CESI黑体-GB2312" w:hAnsi="CESI黑体-GB2312" w:eastAsia="CESI黑体-GB2312" w:cs="CESI黑体-GB2312"/>
                          <w:sz w:val="32"/>
                          <w:szCs w:val="32"/>
                          <w:lang w:eastAsia="zh-CN"/>
                        </w:rPr>
                      </w:pPr>
                    </w:p>
                    <w:p w14:paraId="51D94BAB">
                      <w:pPr>
                        <w:jc w:val="center"/>
                        <w:rPr>
                          <w:rFonts w:hint="eastAsia" w:ascii="CESI黑体-GB2312" w:hAnsi="CESI黑体-GB2312" w:eastAsia="CESI黑体-GB2312" w:cs="CESI黑体-GB2312"/>
                          <w:sz w:val="32"/>
                          <w:szCs w:val="32"/>
                          <w:lang w:eastAsia="zh-CN"/>
                        </w:rPr>
                      </w:pPr>
                    </w:p>
                    <w:p w14:paraId="23551693">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0137DD4C">
      <w:pPr>
        <w:bidi w:val="0"/>
        <w:rPr>
          <w:rFonts w:hint="eastAsia"/>
          <w:lang w:val="en-US" w:eastAsia="zh-CN"/>
        </w:rPr>
      </w:pPr>
      <w:r>
        <w:rPr>
          <w:sz w:val="21"/>
        </w:rPr>
        <mc:AlternateContent>
          <mc:Choice Requires="wps">
            <w:drawing>
              <wp:anchor distT="0" distB="0" distL="114300" distR="114300" simplePos="0" relativeHeight="251761664" behindDoc="0" locked="0" layoutInCell="1" allowOverlap="1">
                <wp:simplePos x="0" y="0"/>
                <wp:positionH relativeFrom="column">
                  <wp:posOffset>1638935</wp:posOffset>
                </wp:positionH>
                <wp:positionV relativeFrom="paragraph">
                  <wp:posOffset>138430</wp:posOffset>
                </wp:positionV>
                <wp:extent cx="1170305" cy="384175"/>
                <wp:effectExtent l="8890" t="8890" r="20955" b="26035"/>
                <wp:wrapNone/>
                <wp:docPr id="88" name="左箭头 88"/>
                <wp:cNvGraphicFramePr/>
                <a:graphic xmlns:a="http://schemas.openxmlformats.org/drawingml/2006/main">
                  <a:graphicData uri="http://schemas.microsoft.com/office/word/2010/wordprocessingShape">
                    <wps:wsp>
                      <wps:cNvSpPr/>
                      <wps:spPr>
                        <a:xfrm>
                          <a:off x="0" y="0"/>
                          <a:ext cx="1170305" cy="384175"/>
                        </a:xfrm>
                        <a:prstGeom prst="leftArrow">
                          <a:avLst>
                            <a:gd name="adj1" fmla="val 50000"/>
                            <a:gd name="adj2" fmla="val 76157"/>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6" type="#_x0000_t66" style="position:absolute;left:0pt;margin-left:129.05pt;margin-top:10.9pt;height:30.25pt;width:92.15pt;z-index:251761664;mso-width-relative:page;mso-height-relative:page;" fillcolor="#FFC000" filled="t" stroked="t" coordsize="21600,21600" o:gfxdata="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16Hcz2QAAAAkBAAAPAAAAAAAAAAEAIAAAACIAAABkcnMvZG93bnJldi54bWxQSwECFAAU&#10;AAAACACHTuJAe3F1XykCAAB5BAAADgAAAAAAAAABACAAAAAoAQAAZHJzL2Uyb0RvYy54bWxQSwUG&#10;AAAAAAYABgBZAQAAwwUAAAAA&#10;" adj="5399,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748352" behindDoc="0" locked="0" layoutInCell="1" allowOverlap="1">
                <wp:simplePos x="0" y="0"/>
                <wp:positionH relativeFrom="column">
                  <wp:posOffset>2832100</wp:posOffset>
                </wp:positionH>
                <wp:positionV relativeFrom="paragraph">
                  <wp:posOffset>115570</wp:posOffset>
                </wp:positionV>
                <wp:extent cx="1264285" cy="367665"/>
                <wp:effectExtent l="4445" t="4445" r="7620" b="8890"/>
                <wp:wrapNone/>
                <wp:docPr id="89" name="圆角矩形 89"/>
                <wp:cNvGraphicFramePr/>
                <a:graphic xmlns:a="http://schemas.openxmlformats.org/drawingml/2006/main">
                  <a:graphicData uri="http://schemas.microsoft.com/office/word/2010/wordprocessingShape">
                    <wps:wsp>
                      <wps:cNvSpPr/>
                      <wps:spPr>
                        <a:xfrm>
                          <a:off x="0" y="0"/>
                          <a:ext cx="1264285" cy="36766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25E16C6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响应准备</w:t>
                            </w:r>
                          </w:p>
                          <w:p w14:paraId="70569744">
                            <w:pPr>
                              <w:jc w:val="center"/>
                              <w:rPr>
                                <w:rFonts w:hint="eastAsia" w:ascii="CESI黑体-GB2312" w:hAnsi="CESI黑体-GB2312" w:eastAsia="CESI黑体-GB2312" w:cs="CESI黑体-GB2312"/>
                                <w:sz w:val="32"/>
                                <w:szCs w:val="32"/>
                                <w:lang w:eastAsia="zh-CN"/>
                              </w:rPr>
                            </w:pPr>
                          </w:p>
                          <w:p w14:paraId="3E2B8787">
                            <w:pPr>
                              <w:jc w:val="center"/>
                              <w:rPr>
                                <w:rFonts w:hint="eastAsia" w:ascii="CESI黑体-GB2312" w:hAnsi="CESI黑体-GB2312" w:eastAsia="CESI黑体-GB2312" w:cs="CESI黑体-GB2312"/>
                                <w:sz w:val="32"/>
                                <w:szCs w:val="32"/>
                                <w:lang w:eastAsia="zh-CN"/>
                              </w:rPr>
                            </w:pPr>
                          </w:p>
                          <w:p w14:paraId="1B5C51D2">
                            <w:pPr>
                              <w:jc w:val="center"/>
                              <w:rPr>
                                <w:rFonts w:hint="eastAsia" w:ascii="CESI黑体-GB2312" w:hAnsi="CESI黑体-GB2312" w:eastAsia="CESI黑体-GB2312" w:cs="CESI黑体-GB2312"/>
                                <w:sz w:val="32"/>
                                <w:szCs w:val="32"/>
                                <w:lang w:eastAsia="zh-CN"/>
                              </w:rPr>
                            </w:pPr>
                          </w:p>
                          <w:p w14:paraId="2563192B">
                            <w:pPr>
                              <w:jc w:val="center"/>
                              <w:rPr>
                                <w:rFonts w:hint="eastAsia" w:ascii="CESI黑体-GB2312" w:hAnsi="CESI黑体-GB2312" w:eastAsia="CESI黑体-GB2312" w:cs="CESI黑体-GB2312"/>
                                <w:sz w:val="32"/>
                                <w:szCs w:val="32"/>
                                <w:lang w:eastAsia="zh-CN"/>
                              </w:rPr>
                            </w:pPr>
                          </w:p>
                          <w:p w14:paraId="076DC6BB">
                            <w:pPr>
                              <w:jc w:val="center"/>
                              <w:rPr>
                                <w:rFonts w:hint="eastAsia" w:ascii="CESI黑体-GB2312" w:hAnsi="CESI黑体-GB2312" w:eastAsia="CESI黑体-GB2312" w:cs="CESI黑体-GB2312"/>
                                <w:sz w:val="32"/>
                                <w:szCs w:val="32"/>
                                <w:lang w:eastAsia="zh-CN"/>
                              </w:rPr>
                            </w:pPr>
                          </w:p>
                          <w:p w14:paraId="108298D3">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223pt;margin-top:9.1pt;height:28.95pt;width:99.55pt;z-index:251748352;mso-width-relative:page;mso-height-relative:page;" fillcolor="#FFFFFF" filled="t" stroked="t" coordsize="21600,21600" arcsize="0.166666666666667" o:gfxdata="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w15j0&#10;1QAAAAkBAAAPAAAAAAAAAAEAIAAAACIAAABkcnMvZG93bnJldi54bWxQSwECFAAUAAAACACHTuJA&#10;35Gk+CQCAABYBAAADgAAAAAAAAABACAAAAAkAQAAZHJzL2Uyb0RvYy54bWxQSwUGAAAAAAYABgBZ&#10;AQAAugUAAAAA&#10;">
                <v:fill on="t" focussize="0,0"/>
                <v:stroke color="#000000" joinstyle="round"/>
                <v:imagedata o:title=""/>
                <o:lock v:ext="edit" aspectratio="f"/>
                <v:textbox>
                  <w:txbxContent>
                    <w:p w14:paraId="25E16C6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响应准备</w:t>
                      </w:r>
                    </w:p>
                    <w:p w14:paraId="70569744">
                      <w:pPr>
                        <w:jc w:val="center"/>
                        <w:rPr>
                          <w:rFonts w:hint="eastAsia" w:ascii="CESI黑体-GB2312" w:hAnsi="CESI黑体-GB2312" w:eastAsia="CESI黑体-GB2312" w:cs="CESI黑体-GB2312"/>
                          <w:sz w:val="32"/>
                          <w:szCs w:val="32"/>
                          <w:lang w:eastAsia="zh-CN"/>
                        </w:rPr>
                      </w:pPr>
                    </w:p>
                    <w:p w14:paraId="3E2B8787">
                      <w:pPr>
                        <w:jc w:val="center"/>
                        <w:rPr>
                          <w:rFonts w:hint="eastAsia" w:ascii="CESI黑体-GB2312" w:hAnsi="CESI黑体-GB2312" w:eastAsia="CESI黑体-GB2312" w:cs="CESI黑体-GB2312"/>
                          <w:sz w:val="32"/>
                          <w:szCs w:val="32"/>
                          <w:lang w:eastAsia="zh-CN"/>
                        </w:rPr>
                      </w:pPr>
                    </w:p>
                    <w:p w14:paraId="1B5C51D2">
                      <w:pPr>
                        <w:jc w:val="center"/>
                        <w:rPr>
                          <w:rFonts w:hint="eastAsia" w:ascii="CESI黑体-GB2312" w:hAnsi="CESI黑体-GB2312" w:eastAsia="CESI黑体-GB2312" w:cs="CESI黑体-GB2312"/>
                          <w:sz w:val="32"/>
                          <w:szCs w:val="32"/>
                          <w:lang w:eastAsia="zh-CN"/>
                        </w:rPr>
                      </w:pPr>
                    </w:p>
                    <w:p w14:paraId="2563192B">
                      <w:pPr>
                        <w:jc w:val="center"/>
                        <w:rPr>
                          <w:rFonts w:hint="eastAsia" w:ascii="CESI黑体-GB2312" w:hAnsi="CESI黑体-GB2312" w:eastAsia="CESI黑体-GB2312" w:cs="CESI黑体-GB2312"/>
                          <w:sz w:val="32"/>
                          <w:szCs w:val="32"/>
                          <w:lang w:eastAsia="zh-CN"/>
                        </w:rPr>
                      </w:pPr>
                    </w:p>
                    <w:p w14:paraId="076DC6BB">
                      <w:pPr>
                        <w:jc w:val="center"/>
                        <w:rPr>
                          <w:rFonts w:hint="eastAsia" w:ascii="CESI黑体-GB2312" w:hAnsi="CESI黑体-GB2312" w:eastAsia="CESI黑体-GB2312" w:cs="CESI黑体-GB2312"/>
                          <w:sz w:val="32"/>
                          <w:szCs w:val="32"/>
                          <w:lang w:eastAsia="zh-CN"/>
                        </w:rPr>
                      </w:pPr>
                    </w:p>
                    <w:p w14:paraId="108298D3">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1D0420BB">
      <w:pPr>
        <w:bidi w:val="0"/>
        <w:rPr>
          <w:rFonts w:hint="eastAsia"/>
          <w:lang w:val="en-US" w:eastAsia="zh-CN"/>
        </w:rPr>
      </w:pPr>
    </w:p>
    <w:p w14:paraId="110F185E">
      <w:pPr>
        <w:bidi w:val="0"/>
        <w:rPr>
          <w:rFonts w:hint="eastAsia"/>
          <w:lang w:val="en-US" w:eastAsia="zh-CN"/>
        </w:rPr>
      </w:pPr>
      <w:r>
        <w:rPr>
          <w:sz w:val="21"/>
        </w:rPr>
        <mc:AlternateContent>
          <mc:Choice Requires="wps">
            <w:drawing>
              <wp:anchor distT="0" distB="0" distL="114300" distR="114300" simplePos="0" relativeHeight="251753472" behindDoc="0" locked="0" layoutInCell="1" allowOverlap="1">
                <wp:simplePos x="0" y="0"/>
                <wp:positionH relativeFrom="column">
                  <wp:posOffset>3175635</wp:posOffset>
                </wp:positionH>
                <wp:positionV relativeFrom="paragraph">
                  <wp:posOffset>89535</wp:posOffset>
                </wp:positionV>
                <wp:extent cx="485775" cy="421640"/>
                <wp:effectExtent l="22860" t="4445" r="24765" b="12065"/>
                <wp:wrapNone/>
                <wp:docPr id="90" name="下箭头 90"/>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0.05pt;margin-top:7.05pt;height:33.2pt;width:38.25pt;z-index:251753472;mso-width-relative:page;mso-height-relative:page;" fillcolor="#FFC000" filled="t" stroked="t" coordsize="21600,21600" o:gfxdata="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FAVal2AAAAAkBAAAPAAAAAAAAAAEAIAAAACIAAABkcnMvZG93bnJldi54bWxQSwECFAAUAAAA&#10;CACHTuJAdnFSfycCAAB4BAAADgAAAAAAAAABACAAAAAnAQAAZHJzL2Uyb0RvYy54bWxQSwUGAAAA&#10;AAYABgBZAQAAwAUAAAAA&#10;" adj="16200,5400">
                <v:fill on="t" focussize="0,0"/>
                <v:stroke color="#000000" joinstyle="miter"/>
                <v:imagedata o:title=""/>
                <o:lock v:ext="edit" aspectratio="f"/>
              </v:shape>
            </w:pict>
          </mc:Fallback>
        </mc:AlternateContent>
      </w:r>
    </w:p>
    <w:p w14:paraId="756A2818">
      <w:pPr>
        <w:bidi w:val="0"/>
        <w:rPr>
          <w:rFonts w:hint="eastAsia"/>
          <w:lang w:val="en-US" w:eastAsia="zh-CN"/>
        </w:rPr>
      </w:pPr>
    </w:p>
    <w:p w14:paraId="29EDB814">
      <w:pPr>
        <w:bidi w:val="0"/>
        <w:rPr>
          <w:rFonts w:hint="eastAsia"/>
          <w:lang w:val="en-US" w:eastAsia="zh-CN"/>
        </w:rPr>
      </w:pPr>
      <w:r>
        <w:rPr>
          <w:sz w:val="21"/>
        </w:rPr>
        <mc:AlternateContent>
          <mc:Choice Requires="wps">
            <w:drawing>
              <wp:anchor distT="0" distB="0" distL="114300" distR="114300" simplePos="0" relativeHeight="251754496" behindDoc="0" locked="0" layoutInCell="1" allowOverlap="1">
                <wp:simplePos x="0" y="0"/>
                <wp:positionH relativeFrom="column">
                  <wp:posOffset>1793240</wp:posOffset>
                </wp:positionH>
                <wp:positionV relativeFrom="paragraph">
                  <wp:posOffset>133985</wp:posOffset>
                </wp:positionV>
                <wp:extent cx="3352800" cy="926465"/>
                <wp:effectExtent l="4445" t="4445" r="14605" b="21590"/>
                <wp:wrapNone/>
                <wp:docPr id="91" name="圆角矩形 91"/>
                <wp:cNvGraphicFramePr/>
                <a:graphic xmlns:a="http://schemas.openxmlformats.org/drawingml/2006/main">
                  <a:graphicData uri="http://schemas.microsoft.com/office/word/2010/wordprocessingShape">
                    <wps:wsp>
                      <wps:cNvSpPr/>
                      <wps:spPr>
                        <a:xfrm>
                          <a:off x="0" y="0"/>
                          <a:ext cx="3352800" cy="92646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263FAB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市局分管负责同志带队，市局地矿科与市级地质灾害防治专家开展会商研判，成立现场工作组</w:t>
                            </w:r>
                          </w:p>
                          <w:p w14:paraId="4317C75E">
                            <w:pPr>
                              <w:jc w:val="center"/>
                              <w:rPr>
                                <w:rFonts w:hint="eastAsia" w:ascii="CESI黑体-GB2312" w:hAnsi="CESI黑体-GB2312" w:eastAsia="CESI黑体-GB2312" w:cs="CESI黑体-GB2312"/>
                                <w:sz w:val="32"/>
                                <w:szCs w:val="32"/>
                                <w:lang w:eastAsia="zh-CN"/>
                              </w:rPr>
                            </w:pPr>
                          </w:p>
                          <w:p w14:paraId="1CE49033">
                            <w:pPr>
                              <w:jc w:val="center"/>
                              <w:rPr>
                                <w:rFonts w:hint="eastAsia" w:ascii="CESI黑体-GB2312" w:hAnsi="CESI黑体-GB2312" w:eastAsia="CESI黑体-GB2312" w:cs="CESI黑体-GB2312"/>
                                <w:sz w:val="32"/>
                                <w:szCs w:val="32"/>
                                <w:lang w:eastAsia="zh-CN"/>
                              </w:rPr>
                            </w:pPr>
                          </w:p>
                          <w:p w14:paraId="0595BB44">
                            <w:pPr>
                              <w:jc w:val="center"/>
                              <w:rPr>
                                <w:rFonts w:hint="eastAsia" w:ascii="CESI黑体-GB2312" w:hAnsi="CESI黑体-GB2312" w:eastAsia="CESI黑体-GB2312" w:cs="CESI黑体-GB2312"/>
                                <w:sz w:val="32"/>
                                <w:szCs w:val="32"/>
                                <w:lang w:eastAsia="zh-CN"/>
                              </w:rPr>
                            </w:pPr>
                          </w:p>
                          <w:p w14:paraId="3F8D3527">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141.2pt;margin-top:10.55pt;height:72.95pt;width:264pt;z-index:251754496;mso-width-relative:page;mso-height-relative:page;" fillcolor="#FFFFFF" filled="t" stroked="t" coordsize="21600,21600" arcsize="0.166666666666667" o:gfxdata="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NCFsx3V&#10;AAAACgEAAA8AAAAAAAAAAQAgAAAAIgAAAGRycy9kb3ducmV2LnhtbFBLAQIUABQAAAAIAIdO4kAz&#10;p8YlIwIAAFgEAAAOAAAAAAAAAAEAIAAAACQBAABkcnMvZTJvRG9jLnhtbFBLBQYAAAAABgAGAFkB&#10;AAC5BQAAAAA=&#10;">
                <v:fill on="t" focussize="0,0"/>
                <v:stroke color="#000000" joinstyle="round"/>
                <v:imagedata o:title=""/>
                <o:lock v:ext="edit" aspectratio="f"/>
                <v:textbox>
                  <w:txbxContent>
                    <w:p w14:paraId="263FAB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市局分管负责同志带队，市局地矿科与市级地质灾害防治专家开展会商研判，成立现场工作组</w:t>
                      </w:r>
                    </w:p>
                    <w:p w14:paraId="4317C75E">
                      <w:pPr>
                        <w:jc w:val="center"/>
                        <w:rPr>
                          <w:rFonts w:hint="eastAsia" w:ascii="CESI黑体-GB2312" w:hAnsi="CESI黑体-GB2312" w:eastAsia="CESI黑体-GB2312" w:cs="CESI黑体-GB2312"/>
                          <w:sz w:val="32"/>
                          <w:szCs w:val="32"/>
                          <w:lang w:eastAsia="zh-CN"/>
                        </w:rPr>
                      </w:pPr>
                    </w:p>
                    <w:p w14:paraId="1CE49033">
                      <w:pPr>
                        <w:jc w:val="center"/>
                        <w:rPr>
                          <w:rFonts w:hint="eastAsia" w:ascii="CESI黑体-GB2312" w:hAnsi="CESI黑体-GB2312" w:eastAsia="CESI黑体-GB2312" w:cs="CESI黑体-GB2312"/>
                          <w:sz w:val="32"/>
                          <w:szCs w:val="32"/>
                          <w:lang w:eastAsia="zh-CN"/>
                        </w:rPr>
                      </w:pPr>
                    </w:p>
                    <w:p w14:paraId="0595BB44">
                      <w:pPr>
                        <w:jc w:val="center"/>
                        <w:rPr>
                          <w:rFonts w:hint="eastAsia" w:ascii="CESI黑体-GB2312" w:hAnsi="CESI黑体-GB2312" w:eastAsia="CESI黑体-GB2312" w:cs="CESI黑体-GB2312"/>
                          <w:sz w:val="32"/>
                          <w:szCs w:val="32"/>
                          <w:lang w:eastAsia="zh-CN"/>
                        </w:rPr>
                      </w:pPr>
                    </w:p>
                    <w:p w14:paraId="3F8D3527">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65EAA71A">
      <w:pPr>
        <w:bidi w:val="0"/>
        <w:rPr>
          <w:rFonts w:hint="eastAsia"/>
          <w:lang w:val="en-US" w:eastAsia="zh-CN"/>
        </w:rPr>
      </w:pPr>
    </w:p>
    <w:p w14:paraId="6607B9EF">
      <w:pPr>
        <w:bidi w:val="0"/>
        <w:rPr>
          <w:rFonts w:hint="eastAsia"/>
          <w:lang w:val="en-US" w:eastAsia="zh-CN"/>
        </w:rPr>
      </w:pPr>
    </w:p>
    <w:p w14:paraId="4B2FAA55">
      <w:pPr>
        <w:bidi w:val="0"/>
        <w:rPr>
          <w:rFonts w:hint="eastAsia"/>
          <w:lang w:val="en-US" w:eastAsia="zh-CN"/>
        </w:rPr>
      </w:pPr>
    </w:p>
    <w:p w14:paraId="4113BE0E">
      <w:pPr>
        <w:bidi w:val="0"/>
        <w:rPr>
          <w:rFonts w:hint="eastAsia"/>
          <w:lang w:val="en-US" w:eastAsia="zh-CN"/>
        </w:rPr>
      </w:pPr>
    </w:p>
    <w:p w14:paraId="49A5F24E">
      <w:pPr>
        <w:bidi w:val="0"/>
        <w:rPr>
          <w:rFonts w:hint="eastAsia"/>
          <w:lang w:val="en-US" w:eastAsia="zh-CN"/>
        </w:rPr>
      </w:pPr>
      <w:r>
        <w:rPr>
          <w:sz w:val="21"/>
        </w:rPr>
        <mc:AlternateContent>
          <mc:Choice Requires="wps">
            <w:drawing>
              <wp:anchor distT="0" distB="0" distL="114300" distR="114300" simplePos="0" relativeHeight="251755520" behindDoc="0" locked="0" layoutInCell="1" allowOverlap="1">
                <wp:simplePos x="0" y="0"/>
                <wp:positionH relativeFrom="column">
                  <wp:posOffset>3134995</wp:posOffset>
                </wp:positionH>
                <wp:positionV relativeFrom="paragraph">
                  <wp:posOffset>66040</wp:posOffset>
                </wp:positionV>
                <wp:extent cx="485775" cy="545465"/>
                <wp:effectExtent l="20320" t="4445" r="27305" b="21590"/>
                <wp:wrapNone/>
                <wp:docPr id="92" name="下箭头 92"/>
                <wp:cNvGraphicFramePr/>
                <a:graphic xmlns:a="http://schemas.openxmlformats.org/drawingml/2006/main">
                  <a:graphicData uri="http://schemas.microsoft.com/office/word/2010/wordprocessingShape">
                    <wps:wsp>
                      <wps:cNvSpPr/>
                      <wps:spPr>
                        <a:xfrm>
                          <a:off x="0" y="0"/>
                          <a:ext cx="485775" cy="545465"/>
                        </a:xfrm>
                        <a:prstGeom prst="downArrow">
                          <a:avLst>
                            <a:gd name="adj1" fmla="val 50000"/>
                            <a:gd name="adj2" fmla="val 25000"/>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6.85pt;margin-top:5.2pt;height:42.95pt;width:38.25pt;z-index:251755520;mso-width-relative:page;mso-height-relative:page;" fillcolor="#FFC000" filled="t" stroked="t" coordsize="21600,21600" o:gfxdata="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Qq0dP2AAAAAkBAAAPAAAAAAAAAAEAIAAAACIAAABkcnMvZG93bnJldi54bWxQSwECFAAUAAAA&#10;CACHTuJAIFVpAycCAAB4BAAADgAAAAAAAAABACAAAAAnAQAAZHJzL2Uyb0RvYy54bWxQSwUGAAAA&#10;AAYABgBZAQAAwAUAAAAA&#10;" adj="16791,5400">
                <v:fill on="t" focussize="0,0"/>
                <v:stroke color="#000000" joinstyle="miter"/>
                <v:imagedata o:title=""/>
                <o:lock v:ext="edit" aspectratio="f"/>
              </v:shape>
            </w:pict>
          </mc:Fallback>
        </mc:AlternateContent>
      </w:r>
    </w:p>
    <w:p w14:paraId="3AEC7726">
      <w:pPr>
        <w:bidi w:val="0"/>
        <w:rPr>
          <w:rFonts w:hint="eastAsia"/>
          <w:lang w:val="en-US" w:eastAsia="zh-CN"/>
        </w:rPr>
      </w:pPr>
    </w:p>
    <w:p w14:paraId="202A19FA">
      <w:pPr>
        <w:bidi w:val="0"/>
        <w:rPr>
          <w:rFonts w:hint="eastAsia"/>
          <w:lang w:val="en-US" w:eastAsia="zh-CN"/>
        </w:rPr>
      </w:pPr>
    </w:p>
    <w:p w14:paraId="6EEAC067">
      <w:pPr>
        <w:bidi w:val="0"/>
        <w:rPr>
          <w:rFonts w:hint="eastAsia"/>
          <w:lang w:val="en-US" w:eastAsia="zh-CN"/>
        </w:rPr>
      </w:pPr>
      <w:r>
        <w:rPr>
          <w:sz w:val="21"/>
        </w:rPr>
        <mc:AlternateContent>
          <mc:Choice Requires="wps">
            <w:drawing>
              <wp:anchor distT="0" distB="0" distL="114300" distR="114300" simplePos="0" relativeHeight="251756544" behindDoc="0" locked="0" layoutInCell="1" allowOverlap="1">
                <wp:simplePos x="0" y="0"/>
                <wp:positionH relativeFrom="column">
                  <wp:posOffset>1146810</wp:posOffset>
                </wp:positionH>
                <wp:positionV relativeFrom="paragraph">
                  <wp:posOffset>46355</wp:posOffset>
                </wp:positionV>
                <wp:extent cx="4949825" cy="668655"/>
                <wp:effectExtent l="4445" t="5080" r="17780" b="12065"/>
                <wp:wrapNone/>
                <wp:docPr id="93" name="圆角矩形 93"/>
                <wp:cNvGraphicFramePr/>
                <a:graphic xmlns:a="http://schemas.openxmlformats.org/drawingml/2006/main">
                  <a:graphicData uri="http://schemas.microsoft.com/office/word/2010/wordprocessingShape">
                    <wps:wsp>
                      <wps:cNvSpPr/>
                      <wps:spPr>
                        <a:xfrm>
                          <a:off x="0" y="0"/>
                          <a:ext cx="4949825" cy="668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0863C7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及时到达隐患点，与有关县（区）自然资源主管部门开展会商研判，立即开展调查、监测、评估、指导</w:t>
                            </w:r>
                          </w:p>
                          <w:p w14:paraId="182EB6B6">
                            <w:pPr>
                              <w:rPr>
                                <w:rFonts w:hint="eastAsia"/>
                                <w:lang w:eastAsia="zh-CN"/>
                              </w:rPr>
                            </w:pPr>
                          </w:p>
                        </w:txbxContent>
                      </wps:txbx>
                      <wps:bodyPr upright="1"/>
                    </wps:wsp>
                  </a:graphicData>
                </a:graphic>
              </wp:anchor>
            </w:drawing>
          </mc:Choice>
          <mc:Fallback>
            <w:pict>
              <v:roundrect id="_x0000_s1026" o:spid="_x0000_s1026" o:spt="2" style="position:absolute;left:0pt;margin-left:90.3pt;margin-top:3.65pt;height:52.65pt;width:389.75pt;z-index:251756544;mso-width-relative:page;mso-height-relative:page;" fillcolor="#FFFFFF" filled="t" stroked="t" coordsize="21600,21600" arcsize="0.166666666666667" o:gfxdata="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zls0ktQA&#10;AAAJAQAADwAAAAAAAAABACAAAAAiAAAAZHJzL2Rvd25yZXYueG1sUEsBAhQAFAAAAAgAh07iQMsb&#10;UJsjAgAAWAQAAA4AAAAAAAAAAQAgAAAAIwEAAGRycy9lMm9Eb2MueG1sUEsFBgAAAAAGAAYAWQEA&#10;ALgFAAAAAA==&#10;">
                <v:fill on="t" focussize="0,0"/>
                <v:stroke color="#000000" joinstyle="round"/>
                <v:imagedata o:title=""/>
                <o:lock v:ext="edit" aspectratio="f"/>
                <v:textbox>
                  <w:txbxContent>
                    <w:p w14:paraId="60863C7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及时到达隐患点，与有关县（区）自然资源主管部门开展会商研判，立即开展调查、监测、评估、指导</w:t>
                      </w:r>
                    </w:p>
                    <w:p w14:paraId="182EB6B6">
                      <w:pPr>
                        <w:rPr>
                          <w:rFonts w:hint="eastAsia"/>
                          <w:lang w:eastAsia="zh-CN"/>
                        </w:rPr>
                      </w:pPr>
                    </w:p>
                  </w:txbxContent>
                </v:textbox>
              </v:roundrect>
            </w:pict>
          </mc:Fallback>
        </mc:AlternateContent>
      </w:r>
    </w:p>
    <w:p w14:paraId="4560F5BF">
      <w:pPr>
        <w:bidi w:val="0"/>
        <w:rPr>
          <w:rFonts w:hint="eastAsia"/>
          <w:lang w:val="en-US" w:eastAsia="zh-CN"/>
        </w:rPr>
      </w:pPr>
    </w:p>
    <w:p w14:paraId="26A4D24E">
      <w:pPr>
        <w:bidi w:val="0"/>
        <w:rPr>
          <w:rFonts w:hint="eastAsia"/>
          <w:lang w:val="en-US" w:eastAsia="zh-CN"/>
        </w:rPr>
      </w:pPr>
    </w:p>
    <w:p w14:paraId="5DC45EB2">
      <w:pPr>
        <w:bidi w:val="0"/>
        <w:rPr>
          <w:rFonts w:hint="eastAsia"/>
          <w:lang w:val="en-US" w:eastAsia="zh-CN"/>
        </w:rPr>
      </w:pPr>
      <w:r>
        <w:rPr>
          <w:sz w:val="21"/>
        </w:rPr>
        <mc:AlternateContent>
          <mc:Choice Requires="wps">
            <w:drawing>
              <wp:anchor distT="0" distB="0" distL="114300" distR="114300" simplePos="0" relativeHeight="251757568" behindDoc="0" locked="0" layoutInCell="1" allowOverlap="1">
                <wp:simplePos x="0" y="0"/>
                <wp:positionH relativeFrom="column">
                  <wp:posOffset>3097530</wp:posOffset>
                </wp:positionH>
                <wp:positionV relativeFrom="paragraph">
                  <wp:posOffset>147955</wp:posOffset>
                </wp:positionV>
                <wp:extent cx="485775" cy="297815"/>
                <wp:effectExtent l="31750" t="5080" r="34925" b="20955"/>
                <wp:wrapNone/>
                <wp:docPr id="94" name="下箭头 94"/>
                <wp:cNvGraphicFramePr/>
                <a:graphic xmlns:a="http://schemas.openxmlformats.org/drawingml/2006/main">
                  <a:graphicData uri="http://schemas.microsoft.com/office/word/2010/wordprocessingShape">
                    <wps:wsp>
                      <wps:cNvSpPr/>
                      <wps:spPr>
                        <a:xfrm>
                          <a:off x="0" y="0"/>
                          <a:ext cx="485775" cy="297815"/>
                        </a:xfrm>
                        <a:prstGeom prst="downArrow">
                          <a:avLst>
                            <a:gd name="adj1" fmla="val 50000"/>
                            <a:gd name="adj2" fmla="val 25000"/>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3.9pt;margin-top:11.65pt;height:23.45pt;width:38.25pt;z-index:251757568;mso-width-relative:page;mso-height-relative:page;" fillcolor="#FFC000" filled="t" stroked="t" coordsize="21600,21600" o:gfxdata="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DY1kZ2QAAAAkBAAAPAAAAAAAAAAEAIAAAACIAAABkcnMvZG93bnJldi54bWxQSwECFAAUAAAA&#10;CACHTuJA6bg96yYCAAB4BAAADgAAAAAAAAABACAAAAAoAQAAZHJzL2Uyb0RvYy54bWxQSwUGAAAA&#10;AAYABgBZAQAAwAUAAAAA&#10;" adj="16200,5400">
                <v:fill on="t" focussize="0,0"/>
                <v:stroke color="#000000" joinstyle="miter"/>
                <v:imagedata o:title=""/>
                <o:lock v:ext="edit" aspectratio="f"/>
              </v:shape>
            </w:pict>
          </mc:Fallback>
        </mc:AlternateContent>
      </w:r>
    </w:p>
    <w:p w14:paraId="260CDE68">
      <w:pPr>
        <w:bidi w:val="0"/>
        <w:rPr>
          <w:rFonts w:hint="eastAsia"/>
          <w:lang w:val="en-US" w:eastAsia="zh-CN"/>
        </w:rPr>
      </w:pPr>
    </w:p>
    <w:p w14:paraId="340492FE">
      <w:pPr>
        <w:bidi w:val="0"/>
        <w:rPr>
          <w:rFonts w:hint="eastAsia"/>
          <w:lang w:val="en-US" w:eastAsia="zh-CN"/>
        </w:rPr>
      </w:pPr>
      <w:r>
        <w:rPr>
          <w:sz w:val="21"/>
        </w:rPr>
        <mc:AlternateContent>
          <mc:Choice Requires="wps">
            <w:drawing>
              <wp:anchor distT="0" distB="0" distL="114300" distR="114300" simplePos="0" relativeHeight="251758592" behindDoc="0" locked="0" layoutInCell="1" allowOverlap="1">
                <wp:simplePos x="0" y="0"/>
                <wp:positionH relativeFrom="column">
                  <wp:posOffset>1712595</wp:posOffset>
                </wp:positionH>
                <wp:positionV relativeFrom="paragraph">
                  <wp:posOffset>70485</wp:posOffset>
                </wp:positionV>
                <wp:extent cx="3490595" cy="455930"/>
                <wp:effectExtent l="4445" t="4445" r="10160" b="15875"/>
                <wp:wrapNone/>
                <wp:docPr id="95" name="圆角矩形 95"/>
                <wp:cNvGraphicFramePr/>
                <a:graphic xmlns:a="http://schemas.openxmlformats.org/drawingml/2006/main">
                  <a:graphicData uri="http://schemas.microsoft.com/office/word/2010/wordprocessingShape">
                    <wps:wsp>
                      <wps:cNvSpPr/>
                      <wps:spPr>
                        <a:xfrm>
                          <a:off x="0" y="0"/>
                          <a:ext cx="3490595" cy="45593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51FFF6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预警解除，灾情、险情得到有效遏制</w:t>
                            </w:r>
                          </w:p>
                        </w:txbxContent>
                      </wps:txbx>
                      <wps:bodyPr upright="1"/>
                    </wps:wsp>
                  </a:graphicData>
                </a:graphic>
              </wp:anchor>
            </w:drawing>
          </mc:Choice>
          <mc:Fallback>
            <w:pict>
              <v:roundrect id="_x0000_s1026" o:spid="_x0000_s1026" o:spt="2" style="position:absolute;left:0pt;margin-left:134.85pt;margin-top:5.55pt;height:35.9pt;width:274.85pt;z-index:251758592;mso-width-relative:page;mso-height-relative:page;" fillcolor="#FFFFFF" filled="t" stroked="t" coordsize="21600,21600" arcsize="0.166666666666667" o:gfxdata="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18tVA9UA&#10;AAAJAQAADwAAAAAAAAABACAAAAAiAAAAZHJzL2Rvd25yZXYueG1sUEsBAhQAFAAAAAgAh07iQLKe&#10;qPciAgAAWAQAAA4AAAAAAAAAAQAgAAAAJAEAAGRycy9lMm9Eb2MueG1sUEsFBgAAAAAGAAYAWQEA&#10;ALgFAAAAAA==&#10;">
                <v:fill on="t" focussize="0,0"/>
                <v:stroke color="#000000" joinstyle="round"/>
                <v:imagedata o:title=""/>
                <o:lock v:ext="edit" aspectratio="f"/>
                <v:textbox>
                  <w:txbxContent>
                    <w:p w14:paraId="51FFF6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预警解除，灾情、险情得到有效遏制</w:t>
                      </w:r>
                    </w:p>
                  </w:txbxContent>
                </v:textbox>
              </v:roundrect>
            </w:pict>
          </mc:Fallback>
        </mc:AlternateContent>
      </w:r>
    </w:p>
    <w:p w14:paraId="6DC19B51">
      <w:pPr>
        <w:bidi w:val="0"/>
        <w:rPr>
          <w:rFonts w:hint="eastAsia"/>
          <w:lang w:val="en-US" w:eastAsia="zh-CN"/>
        </w:rPr>
      </w:pPr>
    </w:p>
    <w:p w14:paraId="08283957">
      <w:pPr>
        <w:bidi w:val="0"/>
        <w:rPr>
          <w:rFonts w:hint="eastAsia"/>
          <w:lang w:val="en-US" w:eastAsia="zh-CN"/>
        </w:rPr>
      </w:pPr>
      <w:r>
        <w:rPr>
          <w:sz w:val="21"/>
        </w:rPr>
        <mc:AlternateContent>
          <mc:Choice Requires="wps">
            <w:drawing>
              <wp:anchor distT="0" distB="0" distL="114300" distR="114300" simplePos="0" relativeHeight="251759616" behindDoc="0" locked="0" layoutInCell="1" allowOverlap="1">
                <wp:simplePos x="0" y="0"/>
                <wp:positionH relativeFrom="column">
                  <wp:posOffset>3075305</wp:posOffset>
                </wp:positionH>
                <wp:positionV relativeFrom="paragraph">
                  <wp:posOffset>129540</wp:posOffset>
                </wp:positionV>
                <wp:extent cx="485775" cy="421640"/>
                <wp:effectExtent l="22860" t="4445" r="24765" b="12065"/>
                <wp:wrapNone/>
                <wp:docPr id="96" name="下箭头 96"/>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FFC0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2.15pt;margin-top:10.2pt;height:33.2pt;width:38.25pt;z-index:251759616;mso-width-relative:page;mso-height-relative:page;" fillcolor="#FFC000" filled="t" stroked="t" coordsize="21600,21600" o:gfxdata="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GorpFtkAAAAJAQAADwAAAAAAAAABACAAAAAiAAAAZHJzL2Rvd25yZXYueG1sUEsBAhQAFAAA&#10;AAgAh07iQFION8gnAgAAeAQAAA4AAAAAAAAAAQAgAAAAKAEAAGRycy9lMm9Eb2MueG1sUEsFBgAA&#10;AAAGAAYAWQEAAMEFAAAAAA==&#10;" adj="16200,5400">
                <v:fill on="t" focussize="0,0"/>
                <v:stroke color="#000000" joinstyle="miter"/>
                <v:imagedata o:title=""/>
                <o:lock v:ext="edit" aspectratio="f"/>
              </v:shape>
            </w:pict>
          </mc:Fallback>
        </mc:AlternateContent>
      </w:r>
    </w:p>
    <w:p w14:paraId="41678B45">
      <w:pPr>
        <w:bidi w:val="0"/>
        <w:rPr>
          <w:rFonts w:hint="eastAsia"/>
          <w:lang w:val="en-US" w:eastAsia="zh-CN"/>
        </w:rPr>
      </w:pPr>
    </w:p>
    <w:p w14:paraId="20F72624">
      <w:pPr>
        <w:bidi w:val="0"/>
        <w:rPr>
          <w:rFonts w:hint="eastAsia"/>
          <w:lang w:val="en-US" w:eastAsia="zh-CN"/>
        </w:rPr>
      </w:pPr>
      <w:r>
        <w:rPr>
          <w:sz w:val="21"/>
        </w:rPr>
        <mc:AlternateContent>
          <mc:Choice Requires="wps">
            <w:drawing>
              <wp:anchor distT="0" distB="0" distL="114300" distR="114300" simplePos="0" relativeHeight="251760640" behindDoc="0" locked="0" layoutInCell="1" allowOverlap="1">
                <wp:simplePos x="0" y="0"/>
                <wp:positionH relativeFrom="column">
                  <wp:posOffset>1769745</wp:posOffset>
                </wp:positionH>
                <wp:positionV relativeFrom="paragraph">
                  <wp:posOffset>176530</wp:posOffset>
                </wp:positionV>
                <wp:extent cx="3490595" cy="455930"/>
                <wp:effectExtent l="4445" t="4445" r="10160" b="15875"/>
                <wp:wrapNone/>
                <wp:docPr id="97" name="圆角矩形 97"/>
                <wp:cNvGraphicFramePr/>
                <a:graphic xmlns:a="http://schemas.openxmlformats.org/drawingml/2006/main">
                  <a:graphicData uri="http://schemas.microsoft.com/office/word/2010/wordprocessingShape">
                    <wps:wsp>
                      <wps:cNvSpPr/>
                      <wps:spPr>
                        <a:xfrm>
                          <a:off x="0" y="0"/>
                          <a:ext cx="3490595" cy="45593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DD3A0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响应结束，总结评估</w:t>
                            </w:r>
                          </w:p>
                        </w:txbxContent>
                      </wps:txbx>
                      <wps:bodyPr upright="1"/>
                    </wps:wsp>
                  </a:graphicData>
                </a:graphic>
              </wp:anchor>
            </w:drawing>
          </mc:Choice>
          <mc:Fallback>
            <w:pict>
              <v:roundrect id="_x0000_s1026" o:spid="_x0000_s1026" o:spt="2" style="position:absolute;left:0pt;margin-left:139.35pt;margin-top:13.9pt;height:35.9pt;width:274.85pt;z-index:251760640;mso-width-relative:page;mso-height-relative:page;" fillcolor="#FFFFFF" filled="t" stroked="t" coordsize="21600,21600" arcsize="0.166666666666667" o:gfxdata="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17&#10;eonWAAAACQEAAA8AAAAAAAAAAQAgAAAAIgAAAGRycy9kb3ducmV2LnhtbFBLAQIUABQAAAAIAIdO&#10;4kCH6qAHJQIAAFgEAAAOAAAAAAAAAAEAIAAAACUBAABkcnMvZTJvRG9jLnhtbFBLBQYAAAAABgAG&#10;AFkBAAC8BQAAAAA=&#10;">
                <v:fill on="t" focussize="0,0"/>
                <v:stroke color="#000000" joinstyle="round"/>
                <v:imagedata o:title=""/>
                <o:lock v:ext="edit" aspectratio="f"/>
                <v:textbox>
                  <w:txbxContent>
                    <w:p w14:paraId="7DD3A0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响应结束，总结评估</w:t>
                      </w:r>
                    </w:p>
                  </w:txbxContent>
                </v:textbox>
              </v:roundrect>
            </w:pict>
          </mc:Fallback>
        </mc:AlternateContent>
      </w:r>
    </w:p>
    <w:p w14:paraId="77806BC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黑体_GBK" w:hAnsi="方正黑体_GBK" w:eastAsia="方正黑体_GBK" w:cs="方正黑体_GBK"/>
          <w:sz w:val="32"/>
          <w:szCs w:val="32"/>
          <w:lang w:val="en-US" w:eastAsia="zh-CN"/>
        </w:rPr>
      </w:pPr>
      <w:r>
        <w:rPr>
          <w:rFonts w:hint="eastAsia" w:ascii="方正楷体_GBK" w:hAnsi="方正楷体_GBK" w:eastAsia="方正楷体_GBK" w:cs="方正楷体_GBK"/>
          <w:sz w:val="36"/>
          <w:szCs w:val="36"/>
          <w:lang w:val="en-US" w:eastAsia="zh-CN"/>
        </w:rPr>
        <w:br w:type="page"/>
      </w:r>
      <w:r>
        <w:rPr>
          <w:rFonts w:hint="eastAsia" w:ascii="方正黑体_GBK" w:hAnsi="方正黑体_GBK" w:eastAsia="方正黑体_GBK" w:cs="方正黑体_GBK"/>
          <w:sz w:val="32"/>
          <w:szCs w:val="32"/>
          <w:lang w:val="en-US" w:eastAsia="zh-CN"/>
        </w:rPr>
        <w:t>附件4-3</w:t>
      </w:r>
    </w:p>
    <w:p w14:paraId="42484940">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亳州市地质灾害</w:t>
      </w:r>
      <w:r>
        <w:rPr>
          <w:rFonts w:hint="eastAsia" w:ascii="方正小标宋简体" w:hAnsi="方正小标宋简体" w:eastAsia="方正小标宋简体" w:cs="方正小标宋简体"/>
          <w:sz w:val="44"/>
          <w:szCs w:val="44"/>
          <w:lang w:val="en-US" w:eastAsia="zh-CN"/>
        </w:rPr>
        <w:fldChar w:fldCharType="begin"/>
      </w:r>
      <w:r>
        <w:rPr>
          <w:rFonts w:hint="eastAsia" w:ascii="方正小标宋简体" w:hAnsi="方正小标宋简体" w:eastAsia="方正小标宋简体" w:cs="方正小标宋简体"/>
          <w:sz w:val="44"/>
          <w:szCs w:val="44"/>
          <w:lang w:val="en-US" w:eastAsia="zh-CN"/>
        </w:rPr>
        <w:instrText xml:space="preserve"> = 3 \* ROMAN \* MERGEFORMAT </w:instrText>
      </w:r>
      <w:r>
        <w:rPr>
          <w:rFonts w:hint="eastAsia" w:ascii="方正小标宋简体" w:hAnsi="方正小标宋简体" w:eastAsia="方正小标宋简体" w:cs="方正小标宋简体"/>
          <w:sz w:val="44"/>
          <w:szCs w:val="44"/>
          <w:lang w:val="en-US" w:eastAsia="zh-CN"/>
        </w:rPr>
        <w:fldChar w:fldCharType="separate"/>
      </w:r>
      <w:r>
        <w:rPr>
          <w:rFonts w:hint="eastAsia" w:ascii="方正小标宋简体" w:hAnsi="方正小标宋简体" w:eastAsia="方正小标宋简体" w:cs="方正小标宋简体"/>
          <w:sz w:val="44"/>
          <w:szCs w:val="44"/>
          <w:lang w:val="en-US" w:eastAsia="zh-CN"/>
        </w:rPr>
        <w:t>III</w:t>
      </w:r>
      <w:r>
        <w:rPr>
          <w:rFonts w:hint="eastAsia" w:ascii="方正小标宋简体" w:hAnsi="方正小标宋简体" w:eastAsia="方正小标宋简体" w:cs="方正小标宋简体"/>
          <w:sz w:val="44"/>
          <w:szCs w:val="44"/>
          <w:lang w:val="en-US" w:eastAsia="zh-CN"/>
        </w:rPr>
        <w:fldChar w:fldCharType="end"/>
      </w:r>
      <w:r>
        <w:rPr>
          <w:rFonts w:hint="eastAsia" w:ascii="方正小标宋简体" w:hAnsi="方正小标宋简体" w:eastAsia="方正小标宋简体" w:cs="方正小标宋简体"/>
          <w:sz w:val="44"/>
          <w:szCs w:val="44"/>
          <w:lang w:val="en-US" w:eastAsia="zh-CN"/>
        </w:rPr>
        <w:t>级防御响应流程图</w:t>
      </w:r>
    </w:p>
    <w:p w14:paraId="11186BB3">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63712" behindDoc="0" locked="0" layoutInCell="1" allowOverlap="1">
                <wp:simplePos x="0" y="0"/>
                <wp:positionH relativeFrom="column">
                  <wp:posOffset>114935</wp:posOffset>
                </wp:positionH>
                <wp:positionV relativeFrom="paragraph">
                  <wp:posOffset>186690</wp:posOffset>
                </wp:positionV>
                <wp:extent cx="6542405" cy="359410"/>
                <wp:effectExtent l="4445" t="4445" r="6350" b="17145"/>
                <wp:wrapNone/>
                <wp:docPr id="98" name="圆角矩形 98"/>
                <wp:cNvGraphicFramePr/>
                <a:graphic xmlns:a="http://schemas.openxmlformats.org/drawingml/2006/main">
                  <a:graphicData uri="http://schemas.microsoft.com/office/word/2010/wordprocessingShape">
                    <wps:wsp>
                      <wps:cNvSpPr/>
                      <wps:spPr>
                        <a:xfrm>
                          <a:off x="0" y="0"/>
                          <a:ext cx="6542405" cy="35941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1D9D7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响应指令</w:t>
                            </w:r>
                          </w:p>
                        </w:txbxContent>
                      </wps:txbx>
                      <wps:bodyPr upright="1"/>
                    </wps:wsp>
                  </a:graphicData>
                </a:graphic>
              </wp:anchor>
            </w:drawing>
          </mc:Choice>
          <mc:Fallback>
            <w:pict>
              <v:roundrect id="_x0000_s1026" o:spid="_x0000_s1026" o:spt="2" style="position:absolute;left:0pt;margin-left:9.05pt;margin-top:14.7pt;height:28.3pt;width:515.15pt;z-index:251763712;mso-width-relative:page;mso-height-relative:page;" fillcolor="#FFFFFF" filled="t" stroked="t" coordsize="21600,21600" arcsize="0.166666666666667" o:gfxdata="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apIoJ&#10;1QAAAAkBAAAPAAAAAAAAAAEAIAAAACIAAABkcnMvZG93bnJldi54bWxQSwECFAAUAAAACACHTuJA&#10;hjwSzCQCAABYBAAADgAAAAAAAAABACAAAAAkAQAAZHJzL2Uyb0RvYy54bWxQSwUGAAAAAAYABgBZ&#10;AQAAugUAAAAA&#10;">
                <v:fill on="t" focussize="0,0"/>
                <v:stroke color="#000000" joinstyle="round"/>
                <v:imagedata o:title=""/>
                <o:lock v:ext="edit" aspectratio="f"/>
                <v:textbox>
                  <w:txbxContent>
                    <w:p w14:paraId="31D9D7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响应指令</w:t>
                      </w:r>
                    </w:p>
                  </w:txbxContent>
                </v:textbox>
              </v:roundrect>
            </w:pict>
          </mc:Fallback>
        </mc:AlternateContent>
      </w:r>
    </w:p>
    <w:p w14:paraId="36C61B62">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64736" behindDoc="0" locked="0" layoutInCell="1" allowOverlap="1">
                <wp:simplePos x="0" y="0"/>
                <wp:positionH relativeFrom="column">
                  <wp:posOffset>3188970</wp:posOffset>
                </wp:positionH>
                <wp:positionV relativeFrom="paragraph">
                  <wp:posOffset>147955</wp:posOffset>
                </wp:positionV>
                <wp:extent cx="485775" cy="342900"/>
                <wp:effectExtent l="27940" t="5080" r="38735" b="13970"/>
                <wp:wrapNone/>
                <wp:docPr id="99" name="下箭头 99"/>
                <wp:cNvGraphicFramePr/>
                <a:graphic xmlns:a="http://schemas.openxmlformats.org/drawingml/2006/main">
                  <a:graphicData uri="http://schemas.microsoft.com/office/word/2010/wordprocessingShape">
                    <wps:wsp>
                      <wps:cNvSpPr/>
                      <wps:spPr>
                        <a:xfrm>
                          <a:off x="0" y="0"/>
                          <a:ext cx="485775" cy="342900"/>
                        </a:xfrm>
                        <a:prstGeom prst="downArrow">
                          <a:avLst>
                            <a:gd name="adj1" fmla="val 50000"/>
                            <a:gd name="adj2" fmla="val 25000"/>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1.1pt;margin-top:11.65pt;height:27pt;width:38.25pt;z-index:251764736;mso-width-relative:page;mso-height-relative:page;" fillcolor="#FFFF00" filled="t" stroked="t" coordsize="21600,21600" o:gfxdata="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P7HKlvYAAAACQEAAA8AAAAAAAAAAQAgAAAAIgAAAGRycy9kb3ducmV2LnhtbFBLAQIUABQAAAAI&#10;AIdO4kBWTSkRJgIAAHgEAAAOAAAAAAAAAAEAIAAAACcBAABkcnMvZTJvRG9jLnhtbFBLBQYAAAAA&#10;BgAGAFkBAAC/BQAAAAA=&#10;" adj="16200,5400">
                <v:fill on="t" focussize="0,0"/>
                <v:stroke color="#000000" joinstyle="miter"/>
                <v:imagedata o:title=""/>
                <o:lock v:ext="edit" aspectratio="f"/>
              </v:shape>
            </w:pict>
          </mc:Fallback>
        </mc:AlternateContent>
      </w:r>
    </w:p>
    <w:p w14:paraId="08B030F3">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66784" behindDoc="0" locked="0" layoutInCell="1" allowOverlap="1">
                <wp:simplePos x="0" y="0"/>
                <wp:positionH relativeFrom="column">
                  <wp:posOffset>100330</wp:posOffset>
                </wp:positionH>
                <wp:positionV relativeFrom="paragraph">
                  <wp:posOffset>107950</wp:posOffset>
                </wp:positionV>
                <wp:extent cx="6572885" cy="629285"/>
                <wp:effectExtent l="4445" t="4445" r="13970" b="13970"/>
                <wp:wrapNone/>
                <wp:docPr id="100" name="圆角矩形 100"/>
                <wp:cNvGraphicFramePr/>
                <a:graphic xmlns:a="http://schemas.openxmlformats.org/drawingml/2006/main">
                  <a:graphicData uri="http://schemas.microsoft.com/office/word/2010/wordprocessingShape">
                    <wps:wsp>
                      <wps:cNvSpPr/>
                      <wps:spPr>
                        <a:xfrm>
                          <a:off x="0" y="0"/>
                          <a:ext cx="6572885" cy="62928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C5B542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市自然资源和规划局（以下简称“市局”）组织市应急、水利、气象等相关部门会商研判。</w:t>
                            </w:r>
                          </w:p>
                          <w:p w14:paraId="52034279">
                            <w:pPr>
                              <w:rPr>
                                <w:rFonts w:hint="eastAsia"/>
                                <w:lang w:eastAsia="zh-CN"/>
                              </w:rPr>
                            </w:pPr>
                          </w:p>
                        </w:txbxContent>
                      </wps:txbx>
                      <wps:bodyPr upright="1"/>
                    </wps:wsp>
                  </a:graphicData>
                </a:graphic>
              </wp:anchor>
            </w:drawing>
          </mc:Choice>
          <mc:Fallback>
            <w:pict>
              <v:roundrect id="_x0000_s1026" o:spid="_x0000_s1026" o:spt="2" style="position:absolute;left:0pt;margin-left:7.9pt;margin-top:8.5pt;height:49.55pt;width:517.55pt;z-index:251766784;mso-width-relative:page;mso-height-relative:page;" fillcolor="#FFFFFF" filled="t" stroked="t" coordsize="21600,21600" arcsize="0.166666666666667" o:gfxdata="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6GOSDV&#10;AAAACgEAAA8AAAAAAAAAAQAgAAAAIgAAAGRycy9kb3ducmV2LnhtbFBLAQIUABQAAAAIAIdO4kBF&#10;gXkWIwIAAFoEAAAOAAAAAAAAAAEAIAAAACQBAABkcnMvZTJvRG9jLnhtbFBLBQYAAAAABgAGAFkB&#10;AAC5BQAAAAA=&#10;">
                <v:fill on="t" focussize="0,0"/>
                <v:stroke color="#000000" joinstyle="round"/>
                <v:imagedata o:title=""/>
                <o:lock v:ext="edit" aspectratio="f"/>
                <v:textbox>
                  <w:txbxContent>
                    <w:p w14:paraId="3C5B542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市自然资源和规划局（以下简称“市局”）组织市应急、水利、气象等相关部门会商研判。</w:t>
                      </w:r>
                    </w:p>
                    <w:p w14:paraId="52034279">
                      <w:pPr>
                        <w:rPr>
                          <w:rFonts w:hint="eastAsia"/>
                          <w:lang w:eastAsia="zh-CN"/>
                        </w:rPr>
                      </w:pPr>
                    </w:p>
                  </w:txbxContent>
                </v:textbox>
              </v:roundrect>
            </w:pict>
          </mc:Fallback>
        </mc:AlternateContent>
      </w:r>
    </w:p>
    <w:p w14:paraId="4E6B234D">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67808" behindDoc="0" locked="0" layoutInCell="1" allowOverlap="1">
                <wp:simplePos x="0" y="0"/>
                <wp:positionH relativeFrom="column">
                  <wp:posOffset>3159125</wp:posOffset>
                </wp:positionH>
                <wp:positionV relativeFrom="paragraph">
                  <wp:posOffset>347980</wp:posOffset>
                </wp:positionV>
                <wp:extent cx="485775" cy="334010"/>
                <wp:effectExtent l="28575" t="4445" r="38100" b="23495"/>
                <wp:wrapNone/>
                <wp:docPr id="101" name="下箭头 101"/>
                <wp:cNvGraphicFramePr/>
                <a:graphic xmlns:a="http://schemas.openxmlformats.org/drawingml/2006/main">
                  <a:graphicData uri="http://schemas.microsoft.com/office/word/2010/wordprocessingShape">
                    <wps:wsp>
                      <wps:cNvSpPr/>
                      <wps:spPr>
                        <a:xfrm>
                          <a:off x="0" y="0"/>
                          <a:ext cx="485775" cy="334010"/>
                        </a:xfrm>
                        <a:prstGeom prst="downArrow">
                          <a:avLst>
                            <a:gd name="adj1" fmla="val 50000"/>
                            <a:gd name="adj2" fmla="val 25000"/>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8.75pt;margin-top:27.4pt;height:26.3pt;width:38.25pt;z-index:251767808;mso-width-relative:page;mso-height-relative:page;" fillcolor="#FFFF00" filled="t" stroked="t" coordsize="21600,21600" o:gfxdata="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a&#10;pASP1wAAAAoBAAAPAAAAAAAAAAEAIAAAACIAAABkcnMvZG93bnJldi54bWxQSwECFAAUAAAACACH&#10;TuJAzbsXYiUCAAB6BAAADgAAAAAAAAABACAAAAAmAQAAZHJzL2Uyb0RvYy54bWxQSwUGAAAAAAYA&#10;BgBZAQAAvQUAAAAA&#10;" adj="16200,5400">
                <v:fill on="t" focussize="0,0"/>
                <v:stroke color="#000000" joinstyle="miter"/>
                <v:imagedata o:title=""/>
                <o:lock v:ext="edit" aspectratio="f"/>
              </v:shape>
            </w:pict>
          </mc:Fallback>
        </mc:AlternateContent>
      </w:r>
    </w:p>
    <w:p w14:paraId="235D7993">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68832" behindDoc="0" locked="0" layoutInCell="1" allowOverlap="1">
                <wp:simplePos x="0" y="0"/>
                <wp:positionH relativeFrom="column">
                  <wp:posOffset>110490</wp:posOffset>
                </wp:positionH>
                <wp:positionV relativeFrom="paragraph">
                  <wp:posOffset>300990</wp:posOffset>
                </wp:positionV>
                <wp:extent cx="6572885" cy="374015"/>
                <wp:effectExtent l="4445" t="4445" r="13970" b="21590"/>
                <wp:wrapNone/>
                <wp:docPr id="102" name="圆角矩形 102"/>
                <wp:cNvGraphicFramePr/>
                <a:graphic xmlns:a="http://schemas.openxmlformats.org/drawingml/2006/main">
                  <a:graphicData uri="http://schemas.microsoft.com/office/word/2010/wordprocessingShape">
                    <wps:wsp>
                      <wps:cNvSpPr/>
                      <wps:spPr>
                        <a:xfrm>
                          <a:off x="0" y="0"/>
                          <a:ext cx="6572885" cy="37401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F9190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val="en-US" w:eastAsia="zh-CN"/>
                              </w:rPr>
                              <w:t>市局分管负责同志签发</w:t>
                            </w:r>
                            <w:r>
                              <w:rPr>
                                <w:rFonts w:hint="eastAsia" w:ascii="方正楷体_GBK" w:hAnsi="方正楷体_GBK" w:eastAsia="方正楷体_GBK" w:cs="方正楷体_GBK"/>
                                <w:sz w:val="32"/>
                                <w:szCs w:val="32"/>
                                <w:lang w:val="en-US" w:eastAsia="zh-CN"/>
                              </w:rPr>
                              <w:fldChar w:fldCharType="begin"/>
                            </w:r>
                            <w:r>
                              <w:rPr>
                                <w:rFonts w:hint="eastAsia" w:ascii="方正楷体_GBK" w:hAnsi="方正楷体_GBK" w:eastAsia="方正楷体_GBK" w:cs="方正楷体_GBK"/>
                                <w:sz w:val="32"/>
                                <w:szCs w:val="32"/>
                                <w:lang w:val="en-US" w:eastAsia="zh-CN"/>
                              </w:rPr>
                              <w:instrText xml:space="preserve"> = 3 \* ROMAN \* MERGEFORMAT </w:instrText>
                            </w:r>
                            <w:r>
                              <w:rPr>
                                <w:rFonts w:hint="eastAsia" w:ascii="方正楷体_GBK" w:hAnsi="方正楷体_GBK" w:eastAsia="方正楷体_GBK" w:cs="方正楷体_GBK"/>
                                <w:sz w:val="32"/>
                                <w:szCs w:val="32"/>
                                <w:lang w:val="en-US" w:eastAsia="zh-CN"/>
                              </w:rPr>
                              <w:fldChar w:fldCharType="separate"/>
                            </w:r>
                            <w:r>
                              <w:rPr>
                                <w:rFonts w:hint="eastAsia" w:ascii="方正楷体_GBK" w:hAnsi="方正楷体_GBK" w:eastAsia="方正楷体_GBK" w:cs="方正楷体_GBK"/>
                                <w:sz w:val="32"/>
                                <w:szCs w:val="32"/>
                                <w:lang w:val="en-US" w:eastAsia="zh-CN"/>
                              </w:rPr>
                              <w:t>III</w:t>
                            </w:r>
                            <w:r>
                              <w:rPr>
                                <w:rFonts w:hint="eastAsia" w:ascii="方正楷体_GBK" w:hAnsi="方正楷体_GBK" w:eastAsia="方正楷体_GBK" w:cs="方正楷体_GBK"/>
                                <w:sz w:val="32"/>
                                <w:szCs w:val="32"/>
                                <w:lang w:val="en-US" w:eastAsia="zh-CN"/>
                              </w:rPr>
                              <w:fldChar w:fldCharType="end"/>
                            </w:r>
                            <w:r>
                              <w:rPr>
                                <w:rFonts w:hint="eastAsia" w:ascii="方正楷体_GBK" w:hAnsi="方正楷体_GBK" w:eastAsia="方正楷体_GBK" w:cs="方正楷体_GBK"/>
                                <w:sz w:val="32"/>
                                <w:szCs w:val="32"/>
                                <w:lang w:val="en-US" w:eastAsia="zh-CN"/>
                              </w:rPr>
                              <w:t>级防御响应</w:t>
                            </w:r>
                          </w:p>
                        </w:txbxContent>
                      </wps:txbx>
                      <wps:bodyPr upright="1"/>
                    </wps:wsp>
                  </a:graphicData>
                </a:graphic>
              </wp:anchor>
            </w:drawing>
          </mc:Choice>
          <mc:Fallback>
            <w:pict>
              <v:roundrect id="_x0000_s1026" o:spid="_x0000_s1026" o:spt="2" style="position:absolute;left:0pt;margin-left:8.7pt;margin-top:23.7pt;height:29.45pt;width:517.55pt;z-index:251768832;mso-width-relative:page;mso-height-relative:page;" fillcolor="#FFFFFF" filled="t" stroked="t" coordsize="21600,21600" arcsize="0.166666666666667" o:gfxdata="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svXpzU&#10;AAAACgEAAA8AAAAAAAAAAQAgAAAAIgAAAGRycy9kb3ducmV2LnhtbFBLAQIUABQAAAAIAIdO4kAn&#10;jEk0JAIAAFoEAAAOAAAAAAAAAAEAIAAAACMBAABkcnMvZTJvRG9jLnhtbFBLBQYAAAAABgAGAFkB&#10;AAC5BQAAAAA=&#10;">
                <v:fill on="t" focussize="0,0"/>
                <v:stroke color="#000000" joinstyle="round"/>
                <v:imagedata o:title=""/>
                <o:lock v:ext="edit" aspectratio="f"/>
                <v:textbox>
                  <w:txbxContent>
                    <w:p w14:paraId="7F9190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val="en-US" w:eastAsia="zh-CN"/>
                        </w:rPr>
                        <w:t>市局分管负责同志签发</w:t>
                      </w:r>
                      <w:r>
                        <w:rPr>
                          <w:rFonts w:hint="eastAsia" w:ascii="方正楷体_GBK" w:hAnsi="方正楷体_GBK" w:eastAsia="方正楷体_GBK" w:cs="方正楷体_GBK"/>
                          <w:sz w:val="32"/>
                          <w:szCs w:val="32"/>
                          <w:lang w:val="en-US" w:eastAsia="zh-CN"/>
                        </w:rPr>
                        <w:fldChar w:fldCharType="begin"/>
                      </w:r>
                      <w:r>
                        <w:rPr>
                          <w:rFonts w:hint="eastAsia" w:ascii="方正楷体_GBK" w:hAnsi="方正楷体_GBK" w:eastAsia="方正楷体_GBK" w:cs="方正楷体_GBK"/>
                          <w:sz w:val="32"/>
                          <w:szCs w:val="32"/>
                          <w:lang w:val="en-US" w:eastAsia="zh-CN"/>
                        </w:rPr>
                        <w:instrText xml:space="preserve"> = 3 \* ROMAN \* MERGEFORMAT </w:instrText>
                      </w:r>
                      <w:r>
                        <w:rPr>
                          <w:rFonts w:hint="eastAsia" w:ascii="方正楷体_GBK" w:hAnsi="方正楷体_GBK" w:eastAsia="方正楷体_GBK" w:cs="方正楷体_GBK"/>
                          <w:sz w:val="32"/>
                          <w:szCs w:val="32"/>
                          <w:lang w:val="en-US" w:eastAsia="zh-CN"/>
                        </w:rPr>
                        <w:fldChar w:fldCharType="separate"/>
                      </w:r>
                      <w:r>
                        <w:rPr>
                          <w:rFonts w:hint="eastAsia" w:ascii="方正楷体_GBK" w:hAnsi="方正楷体_GBK" w:eastAsia="方正楷体_GBK" w:cs="方正楷体_GBK"/>
                          <w:sz w:val="32"/>
                          <w:szCs w:val="32"/>
                          <w:lang w:val="en-US" w:eastAsia="zh-CN"/>
                        </w:rPr>
                        <w:t>III</w:t>
                      </w:r>
                      <w:r>
                        <w:rPr>
                          <w:rFonts w:hint="eastAsia" w:ascii="方正楷体_GBK" w:hAnsi="方正楷体_GBK" w:eastAsia="方正楷体_GBK" w:cs="方正楷体_GBK"/>
                          <w:sz w:val="32"/>
                          <w:szCs w:val="32"/>
                          <w:lang w:val="en-US" w:eastAsia="zh-CN"/>
                        </w:rPr>
                        <w:fldChar w:fldCharType="end"/>
                      </w:r>
                      <w:r>
                        <w:rPr>
                          <w:rFonts w:hint="eastAsia" w:ascii="方正楷体_GBK" w:hAnsi="方正楷体_GBK" w:eastAsia="方正楷体_GBK" w:cs="方正楷体_GBK"/>
                          <w:sz w:val="32"/>
                          <w:szCs w:val="32"/>
                          <w:lang w:val="en-US" w:eastAsia="zh-CN"/>
                        </w:rPr>
                        <w:t>级防御响应</w:t>
                      </w:r>
                    </w:p>
                  </w:txbxContent>
                </v:textbox>
              </v:roundrect>
            </w:pict>
          </mc:Fallback>
        </mc:AlternateContent>
      </w:r>
    </w:p>
    <w:p w14:paraId="64EF7000">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69856" behindDoc="0" locked="0" layoutInCell="1" allowOverlap="1">
                <wp:simplePos x="0" y="0"/>
                <wp:positionH relativeFrom="column">
                  <wp:posOffset>3168650</wp:posOffset>
                </wp:positionH>
                <wp:positionV relativeFrom="paragraph">
                  <wp:posOffset>297180</wp:posOffset>
                </wp:positionV>
                <wp:extent cx="485775" cy="300990"/>
                <wp:effectExtent l="31750" t="4445" r="34925" b="18415"/>
                <wp:wrapNone/>
                <wp:docPr id="103" name="下箭头 103"/>
                <wp:cNvGraphicFramePr/>
                <a:graphic xmlns:a="http://schemas.openxmlformats.org/drawingml/2006/main">
                  <a:graphicData uri="http://schemas.microsoft.com/office/word/2010/wordprocessingShape">
                    <wps:wsp>
                      <wps:cNvSpPr/>
                      <wps:spPr>
                        <a:xfrm>
                          <a:off x="0" y="0"/>
                          <a:ext cx="485775" cy="300990"/>
                        </a:xfrm>
                        <a:prstGeom prst="downArrow">
                          <a:avLst>
                            <a:gd name="adj1" fmla="val 50000"/>
                            <a:gd name="adj2" fmla="val 25000"/>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5pt;margin-top:23.4pt;height:23.7pt;width:38.25pt;z-index:251769856;mso-width-relative:page;mso-height-relative:page;" fillcolor="#FFFF00" filled="t" stroked="t" coordsize="21600,21600" o:gfxdata="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tFK2/XAAAACQEAAA8AAAAAAAAAAQAgAAAAIgAAAGRycy9kb3ducmV2LnhtbFBLAQIUABQAAAAI&#10;AIdO4kCDoF3EJwIAAHoEAAAOAAAAAAAAAAEAIAAAACYBAABkcnMvZTJvRG9jLnhtbFBLBQYAAAAA&#10;BgAGAFkBAAC/BQAAAAA=&#10;" adj="16200,5400">
                <v:fill on="t" focussize="0,0"/>
                <v:stroke color="#000000" joinstyle="miter"/>
                <v:imagedata o:title=""/>
                <o:lock v:ext="edit" aspectratio="f"/>
              </v:shape>
            </w:pict>
          </mc:Fallback>
        </mc:AlternateContent>
      </w:r>
    </w:p>
    <w:p w14:paraId="0D49CB37">
      <w:pPr>
        <w:jc w:val="center"/>
        <w:rPr>
          <w:sz w:val="21"/>
        </w:rPr>
      </w:pPr>
      <w:r>
        <w:rPr>
          <w:sz w:val="21"/>
        </w:rPr>
        <mc:AlternateContent>
          <mc:Choice Requires="wps">
            <w:drawing>
              <wp:anchor distT="0" distB="0" distL="114300" distR="114300" simplePos="0" relativeHeight="251774976" behindDoc="0" locked="0" layoutInCell="1" allowOverlap="1">
                <wp:simplePos x="0" y="0"/>
                <wp:positionH relativeFrom="column">
                  <wp:posOffset>5729605</wp:posOffset>
                </wp:positionH>
                <wp:positionV relativeFrom="paragraph">
                  <wp:posOffset>193040</wp:posOffset>
                </wp:positionV>
                <wp:extent cx="533400" cy="558165"/>
                <wp:effectExtent l="4445" t="4445" r="14605" b="8890"/>
                <wp:wrapNone/>
                <wp:docPr id="104" name="圆角矩形 104"/>
                <wp:cNvGraphicFramePr/>
                <a:graphic xmlns:a="http://schemas.openxmlformats.org/drawingml/2006/main">
                  <a:graphicData uri="http://schemas.microsoft.com/office/word/2010/wordprocessingShape">
                    <wps:wsp>
                      <wps:cNvSpPr/>
                      <wps:spPr>
                        <a:xfrm>
                          <a:off x="0" y="0"/>
                          <a:ext cx="533400" cy="55816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7F14B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否</w:t>
                            </w:r>
                          </w:p>
                        </w:txbxContent>
                      </wps:txbx>
                      <wps:bodyPr upright="1"/>
                    </wps:wsp>
                  </a:graphicData>
                </a:graphic>
              </wp:anchor>
            </w:drawing>
          </mc:Choice>
          <mc:Fallback>
            <w:pict>
              <v:roundrect id="_x0000_s1026" o:spid="_x0000_s1026" o:spt="2" style="position:absolute;left:0pt;margin-left:451.15pt;margin-top:15.2pt;height:43.95pt;width:42pt;z-index:251774976;mso-width-relative:page;mso-height-relative:page;" fillcolor="#FFFFFF" filled="t" stroked="t" coordsize="21600,21600" arcsize="0.166666666666667" o:gfxdata="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8KOg&#10;SNYAAAAKAQAADwAAAAAAAAABACAAAAAiAAAAZHJzL2Rvd25yZXYueG1sUEsBAhQAFAAAAAgAh07i&#10;QG+eqkgkAgAAWQQAAA4AAAAAAAAAAQAgAAAAJQEAAGRycy9lMm9Eb2MueG1sUEsFBgAAAAAGAAYA&#10;WQEAALsFAAAAAA==&#10;">
                <v:fill on="t" focussize="0,0"/>
                <v:stroke color="#000000" joinstyle="round"/>
                <v:imagedata o:title=""/>
                <o:lock v:ext="edit" aspectratio="f"/>
                <v:textbox>
                  <w:txbxContent>
                    <w:p w14:paraId="67F14B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否</w:t>
                      </w:r>
                    </w:p>
                  </w:txbxContent>
                </v:textbox>
              </v:roundrect>
            </w:pict>
          </mc:Fallback>
        </mc:AlternateContent>
      </w:r>
      <w:r>
        <w:rPr>
          <w:sz w:val="21"/>
        </w:rPr>
        <mc:AlternateContent>
          <mc:Choice Requires="wps">
            <w:drawing>
              <wp:anchor distT="0" distB="0" distL="114300" distR="114300" simplePos="0" relativeHeight="251765760" behindDoc="0" locked="0" layoutInCell="1" allowOverlap="1">
                <wp:simplePos x="0" y="0"/>
                <wp:positionH relativeFrom="column">
                  <wp:posOffset>9372600</wp:posOffset>
                </wp:positionH>
                <wp:positionV relativeFrom="paragraph">
                  <wp:posOffset>2161540</wp:posOffset>
                </wp:positionV>
                <wp:extent cx="914400" cy="914400"/>
                <wp:effectExtent l="4445" t="4445" r="14605" b="14605"/>
                <wp:wrapNone/>
                <wp:docPr id="105" name="圆角矩形 105"/>
                <wp:cNvGraphicFramePr/>
                <a:graphic xmlns:a="http://schemas.openxmlformats.org/drawingml/2006/main">
                  <a:graphicData uri="http://schemas.microsoft.com/office/word/2010/wordprocessingShape">
                    <wps:wsp>
                      <wps:cNvSpPr/>
                      <wps:spPr>
                        <a:xfrm>
                          <a:off x="0" y="0"/>
                          <a:ext cx="914400" cy="91440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_x0000_s1026" o:spid="_x0000_s1026" o:spt="2" style="position:absolute;left:0pt;margin-left:738pt;margin-top:170.2pt;height:72pt;width:72pt;z-index:251765760;mso-width-relative:page;mso-height-relative:page;" fillcolor="#FFFFFF" filled="t" stroked="t" coordsize="21600,21600" arcsize="0.166666666666667" o:gfxdata="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XVMoDdcAAAANAQAA&#10;DwAAAAAAAAABACAAAAAiAAAAZHJzL2Rvd25yZXYueG1sUEsBAhQAFAAAAAgAh07iQIFv6TYaAgAA&#10;TgQAAA4AAAAAAAAAAQAgAAAAJgEAAGRycy9lMm9Eb2MueG1sUEsFBgAAAAAGAAYAWQEAALIFAAAA&#10;AA==&#10;">
                <v:fill on="t" focussize="0,0"/>
                <v:stroke color="#000000" joinstyle="round"/>
                <v:imagedata o:title=""/>
                <o:lock v:ext="edit" aspectratio="f"/>
              </v:roundrect>
            </w:pict>
          </mc:Fallback>
        </mc:AlternateContent>
      </w:r>
    </w:p>
    <w:p w14:paraId="16665286">
      <w:pPr>
        <w:bidi w:val="0"/>
        <w:rPr>
          <w:rFonts w:hint="eastAsia" w:ascii="Calibri" w:hAnsi="Calibri" w:eastAsia="宋体" w:cs="Times New Roman"/>
          <w:kern w:val="2"/>
          <w:sz w:val="21"/>
          <w:szCs w:val="24"/>
          <w:lang w:val="en-US" w:eastAsia="zh-CN" w:bidi="ar-SA"/>
        </w:rPr>
      </w:pPr>
      <w:r>
        <w:rPr>
          <w:sz w:val="21"/>
        </w:rPr>
        <mc:AlternateContent>
          <mc:Choice Requires="wps">
            <w:drawing>
              <wp:anchor distT="0" distB="0" distL="114300" distR="114300" simplePos="0" relativeHeight="251773952" behindDoc="0" locked="0" layoutInCell="1" allowOverlap="1">
                <wp:simplePos x="0" y="0"/>
                <wp:positionH relativeFrom="column">
                  <wp:posOffset>4611370</wp:posOffset>
                </wp:positionH>
                <wp:positionV relativeFrom="paragraph">
                  <wp:posOffset>80645</wp:posOffset>
                </wp:positionV>
                <wp:extent cx="1078865" cy="343535"/>
                <wp:effectExtent l="4445" t="8890" r="21590" b="9525"/>
                <wp:wrapNone/>
                <wp:docPr id="106" name="右箭头 106"/>
                <wp:cNvGraphicFramePr/>
                <a:graphic xmlns:a="http://schemas.openxmlformats.org/drawingml/2006/main">
                  <a:graphicData uri="http://schemas.microsoft.com/office/word/2010/wordprocessingShape">
                    <wps:wsp>
                      <wps:cNvSpPr/>
                      <wps:spPr>
                        <a:xfrm>
                          <a:off x="0" y="0"/>
                          <a:ext cx="1078865" cy="343535"/>
                        </a:xfrm>
                        <a:prstGeom prst="rightArrow">
                          <a:avLst>
                            <a:gd name="adj1" fmla="val 50000"/>
                            <a:gd name="adj2" fmla="val 78512"/>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3" type="#_x0000_t13" style="position:absolute;left:0pt;margin-left:363.1pt;margin-top:6.35pt;height:27.05pt;width:84.95pt;z-index:251773952;mso-width-relative:page;mso-height-relative:page;" fillcolor="#FFFF00" filled="t" stroked="t" coordsize="21600,21600" o:gfxdata="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C+rdR1wAAAAkBAAAPAAAAAAAAAAEAIAAAACIAAABkcnMvZG93bnJldi54bWxQSwECFAAUAAAA&#10;CACHTuJA7ewdhSgCAAB8BAAADgAAAAAAAAABACAAAAAmAQAAZHJzL2Uyb0RvYy54bWxQSwUGAAAA&#10;AAYABgBZAQAAwAU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770880" behindDoc="0" locked="0" layoutInCell="1" allowOverlap="1">
                <wp:simplePos x="0" y="0"/>
                <wp:positionH relativeFrom="column">
                  <wp:posOffset>2166620</wp:posOffset>
                </wp:positionH>
                <wp:positionV relativeFrom="paragraph">
                  <wp:posOffset>19050</wp:posOffset>
                </wp:positionV>
                <wp:extent cx="2439035" cy="398780"/>
                <wp:effectExtent l="4445" t="4445" r="13970" b="15875"/>
                <wp:wrapNone/>
                <wp:docPr id="107" name="圆角矩形 107"/>
                <wp:cNvGraphicFramePr/>
                <a:graphic xmlns:a="http://schemas.openxmlformats.org/drawingml/2006/main">
                  <a:graphicData uri="http://schemas.microsoft.com/office/word/2010/wordprocessingShape">
                    <wps:wsp>
                      <wps:cNvSpPr/>
                      <wps:spPr>
                        <a:xfrm>
                          <a:off x="0" y="0"/>
                          <a:ext cx="2439035" cy="39878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ADEDC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启动防御响应</w:t>
                            </w:r>
                          </w:p>
                        </w:txbxContent>
                      </wps:txbx>
                      <wps:bodyPr upright="1"/>
                    </wps:wsp>
                  </a:graphicData>
                </a:graphic>
              </wp:anchor>
            </w:drawing>
          </mc:Choice>
          <mc:Fallback>
            <w:pict>
              <v:roundrect id="_x0000_s1026" o:spid="_x0000_s1026" o:spt="2" style="position:absolute;left:0pt;margin-left:170.6pt;margin-top:1.5pt;height:31.4pt;width:192.05pt;z-index:251770880;mso-width-relative:page;mso-height-relative:page;" fillcolor="#FFFFFF" filled="t" stroked="t" coordsize="21600,21600" arcsize="0.166666666666667" o:gfxdata="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c&#10;ZjiB1gAAAAgBAAAPAAAAAAAAAAEAIAAAACIAAABkcnMvZG93bnJldi54bWxQSwECFAAUAAAACACH&#10;TuJAs7BNnCYCAABaBAAADgAAAAAAAAABACAAAAAlAQAAZHJzL2Uyb0RvYy54bWxQSwUGAAAAAAYA&#10;BgBZAQAAvQUAAAAA&#10;">
                <v:fill on="t" focussize="0,0"/>
                <v:stroke color="#000000" joinstyle="round"/>
                <v:imagedata o:title=""/>
                <o:lock v:ext="edit" aspectratio="f"/>
                <v:textbox>
                  <w:txbxContent>
                    <w:p w14:paraId="7ADEDC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启动防御响应</w:t>
                      </w:r>
                    </w:p>
                  </w:txbxContent>
                </v:textbox>
              </v:roundrect>
            </w:pict>
          </mc:Fallback>
        </mc:AlternateContent>
      </w:r>
    </w:p>
    <w:p w14:paraId="13564B36">
      <w:pPr>
        <w:bidi w:val="0"/>
        <w:rPr>
          <w:rFonts w:hint="eastAsia"/>
          <w:lang w:val="en-US" w:eastAsia="zh-CN"/>
        </w:rPr>
      </w:pPr>
    </w:p>
    <w:p w14:paraId="010B07F1">
      <w:pPr>
        <w:bidi w:val="0"/>
        <w:rPr>
          <w:rFonts w:hint="eastAsia"/>
          <w:lang w:val="en-US" w:eastAsia="zh-CN"/>
        </w:rPr>
      </w:pPr>
      <w:r>
        <w:rPr>
          <w:sz w:val="21"/>
        </w:rPr>
        <mc:AlternateContent>
          <mc:Choice Requires="wps">
            <w:drawing>
              <wp:anchor distT="0" distB="0" distL="114300" distR="114300" simplePos="0" relativeHeight="251771904" behindDoc="0" locked="0" layoutInCell="1" allowOverlap="1">
                <wp:simplePos x="0" y="0"/>
                <wp:positionH relativeFrom="column">
                  <wp:posOffset>3171825</wp:posOffset>
                </wp:positionH>
                <wp:positionV relativeFrom="paragraph">
                  <wp:posOffset>36830</wp:posOffset>
                </wp:positionV>
                <wp:extent cx="485775" cy="421640"/>
                <wp:effectExtent l="22860" t="4445" r="24765" b="12065"/>
                <wp:wrapNone/>
                <wp:docPr id="108" name="下箭头 108"/>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75pt;margin-top:2.9pt;height:33.2pt;width:38.25pt;z-index:251771904;mso-width-relative:page;mso-height-relative:page;" fillcolor="#FFFF00" filled="t" stroked="t" coordsize="21600,21600" o:gfxdata="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7&#10;df/D1gAAAAgBAAAPAAAAAAAAAAEAIAAAACIAAABkcnMvZG93bnJldi54bWxQSwECFAAUAAAACACH&#10;TuJAu8+1hiYCAAB6BAAADgAAAAAAAAABACAAAAAlAQAAZHJzL2Uyb0RvYy54bWxQSwUGAAAAAAYA&#10;BgBZAQAAvQUAAAAA&#10;" adj="16200,5400">
                <v:fill on="t" focussize="0,0"/>
                <v:stroke color="#000000" joinstyle="miter"/>
                <v:imagedata o:title=""/>
                <o:lock v:ext="edit" aspectratio="f"/>
              </v:shape>
            </w:pict>
          </mc:Fallback>
        </mc:AlternateContent>
      </w:r>
    </w:p>
    <w:p w14:paraId="15C57254">
      <w:pPr>
        <w:bidi w:val="0"/>
        <w:rPr>
          <w:rFonts w:hint="eastAsia"/>
          <w:lang w:val="en-US" w:eastAsia="zh-CN"/>
        </w:rPr>
      </w:pPr>
    </w:p>
    <w:p w14:paraId="514D251C">
      <w:pPr>
        <w:bidi w:val="0"/>
        <w:rPr>
          <w:rFonts w:hint="eastAsia"/>
          <w:lang w:val="en-US" w:eastAsia="zh-CN"/>
        </w:rPr>
      </w:pPr>
      <w:r>
        <w:rPr>
          <w:sz w:val="21"/>
        </w:rPr>
        <mc:AlternateContent>
          <mc:Choice Requires="wps">
            <w:drawing>
              <wp:anchor distT="0" distB="0" distL="114300" distR="114300" simplePos="0" relativeHeight="251772928" behindDoc="0" locked="0" layoutInCell="1" allowOverlap="1">
                <wp:simplePos x="0" y="0"/>
                <wp:positionH relativeFrom="column">
                  <wp:posOffset>3084195</wp:posOffset>
                </wp:positionH>
                <wp:positionV relativeFrom="paragraph">
                  <wp:posOffset>95885</wp:posOffset>
                </wp:positionV>
                <wp:extent cx="701040" cy="541655"/>
                <wp:effectExtent l="4445" t="4445" r="18415" b="6350"/>
                <wp:wrapNone/>
                <wp:docPr id="109" name="圆角矩形 109"/>
                <wp:cNvGraphicFramePr/>
                <a:graphic xmlns:a="http://schemas.openxmlformats.org/drawingml/2006/main">
                  <a:graphicData uri="http://schemas.microsoft.com/office/word/2010/wordprocessingShape">
                    <wps:wsp>
                      <wps:cNvSpPr/>
                      <wps:spPr>
                        <a:xfrm>
                          <a:off x="0" y="0"/>
                          <a:ext cx="701040"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8886549">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是</w:t>
                            </w:r>
                          </w:p>
                          <w:p w14:paraId="05A6D88F">
                            <w:pPr>
                              <w:jc w:val="center"/>
                              <w:rPr>
                                <w:rFonts w:hint="eastAsia" w:ascii="CESI黑体-GB2312" w:hAnsi="CESI黑体-GB2312" w:eastAsia="CESI黑体-GB2312" w:cs="CESI黑体-GB2312"/>
                                <w:sz w:val="32"/>
                                <w:szCs w:val="32"/>
                                <w:lang w:eastAsia="zh-CN"/>
                              </w:rPr>
                            </w:pPr>
                          </w:p>
                          <w:p w14:paraId="7DE806A7">
                            <w:pPr>
                              <w:jc w:val="center"/>
                              <w:rPr>
                                <w:rFonts w:hint="eastAsia" w:ascii="CESI黑体-GB2312" w:hAnsi="CESI黑体-GB2312" w:eastAsia="CESI黑体-GB2312" w:cs="CESI黑体-GB2312"/>
                                <w:sz w:val="32"/>
                                <w:szCs w:val="32"/>
                                <w:lang w:eastAsia="zh-CN"/>
                              </w:rPr>
                            </w:pPr>
                          </w:p>
                          <w:p w14:paraId="6EC53CBE">
                            <w:pPr>
                              <w:jc w:val="center"/>
                              <w:rPr>
                                <w:rFonts w:hint="eastAsia" w:ascii="CESI黑体-GB2312" w:hAnsi="CESI黑体-GB2312" w:eastAsia="CESI黑体-GB2312" w:cs="CESI黑体-GB2312"/>
                                <w:sz w:val="32"/>
                                <w:szCs w:val="32"/>
                                <w:lang w:eastAsia="zh-CN"/>
                              </w:rPr>
                            </w:pPr>
                          </w:p>
                          <w:p w14:paraId="6B226278">
                            <w:pPr>
                              <w:jc w:val="center"/>
                              <w:rPr>
                                <w:rFonts w:hint="eastAsia" w:ascii="CESI黑体-GB2312" w:hAnsi="CESI黑体-GB2312" w:eastAsia="CESI黑体-GB2312" w:cs="CESI黑体-GB2312"/>
                                <w:sz w:val="32"/>
                                <w:szCs w:val="32"/>
                                <w:lang w:eastAsia="zh-CN"/>
                              </w:rPr>
                            </w:pPr>
                          </w:p>
                          <w:p w14:paraId="0A9A79C6">
                            <w:pPr>
                              <w:jc w:val="center"/>
                              <w:rPr>
                                <w:rFonts w:hint="eastAsia" w:ascii="CESI黑体-GB2312" w:hAnsi="CESI黑体-GB2312" w:eastAsia="CESI黑体-GB2312" w:cs="CESI黑体-GB2312"/>
                                <w:sz w:val="32"/>
                                <w:szCs w:val="32"/>
                                <w:lang w:eastAsia="zh-CN"/>
                              </w:rPr>
                            </w:pPr>
                          </w:p>
                          <w:p w14:paraId="3FDFF876">
                            <w:pPr>
                              <w:jc w:val="center"/>
                              <w:rPr>
                                <w:rFonts w:hint="eastAsia" w:ascii="CESI黑体-GB2312" w:hAnsi="CESI黑体-GB2312" w:eastAsia="CESI黑体-GB2312" w:cs="CESI黑体-GB2312"/>
                                <w:sz w:val="32"/>
                                <w:szCs w:val="32"/>
                                <w:lang w:eastAsia="zh-CN"/>
                              </w:rPr>
                            </w:pPr>
                          </w:p>
                          <w:p w14:paraId="475C495D">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242.85pt;margin-top:7.55pt;height:42.65pt;width:55.2pt;z-index:251772928;mso-width-relative:page;mso-height-relative:page;" fillcolor="#FFFFFF" filled="t" stroked="t" coordsize="21600,21600" arcsize="0.166666666666667" o:gfxdata="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e0NmR&#10;1gAAAAoBAAAPAAAAAAAAAAEAIAAAACIAAABkcnMvZG93bnJldi54bWxQSwECFAAUAAAACACHTuJA&#10;nLLCQSMCAABZBAAADgAAAAAAAAABACAAAAAlAQAAZHJzL2Uyb0RvYy54bWxQSwUGAAAAAAYABgBZ&#10;AQAAugUAAAAA&#10;">
                <v:fill on="t" focussize="0,0"/>
                <v:stroke color="#000000" joinstyle="round"/>
                <v:imagedata o:title=""/>
                <o:lock v:ext="edit" aspectratio="f"/>
                <v:textbox>
                  <w:txbxContent>
                    <w:p w14:paraId="78886549">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是</w:t>
                      </w:r>
                    </w:p>
                    <w:p w14:paraId="05A6D88F">
                      <w:pPr>
                        <w:jc w:val="center"/>
                        <w:rPr>
                          <w:rFonts w:hint="eastAsia" w:ascii="CESI黑体-GB2312" w:hAnsi="CESI黑体-GB2312" w:eastAsia="CESI黑体-GB2312" w:cs="CESI黑体-GB2312"/>
                          <w:sz w:val="32"/>
                          <w:szCs w:val="32"/>
                          <w:lang w:eastAsia="zh-CN"/>
                        </w:rPr>
                      </w:pPr>
                    </w:p>
                    <w:p w14:paraId="7DE806A7">
                      <w:pPr>
                        <w:jc w:val="center"/>
                        <w:rPr>
                          <w:rFonts w:hint="eastAsia" w:ascii="CESI黑体-GB2312" w:hAnsi="CESI黑体-GB2312" w:eastAsia="CESI黑体-GB2312" w:cs="CESI黑体-GB2312"/>
                          <w:sz w:val="32"/>
                          <w:szCs w:val="32"/>
                          <w:lang w:eastAsia="zh-CN"/>
                        </w:rPr>
                      </w:pPr>
                    </w:p>
                    <w:p w14:paraId="6EC53CBE">
                      <w:pPr>
                        <w:jc w:val="center"/>
                        <w:rPr>
                          <w:rFonts w:hint="eastAsia" w:ascii="CESI黑体-GB2312" w:hAnsi="CESI黑体-GB2312" w:eastAsia="CESI黑体-GB2312" w:cs="CESI黑体-GB2312"/>
                          <w:sz w:val="32"/>
                          <w:szCs w:val="32"/>
                          <w:lang w:eastAsia="zh-CN"/>
                        </w:rPr>
                      </w:pPr>
                    </w:p>
                    <w:p w14:paraId="6B226278">
                      <w:pPr>
                        <w:jc w:val="center"/>
                        <w:rPr>
                          <w:rFonts w:hint="eastAsia" w:ascii="CESI黑体-GB2312" w:hAnsi="CESI黑体-GB2312" w:eastAsia="CESI黑体-GB2312" w:cs="CESI黑体-GB2312"/>
                          <w:sz w:val="32"/>
                          <w:szCs w:val="32"/>
                          <w:lang w:eastAsia="zh-CN"/>
                        </w:rPr>
                      </w:pPr>
                    </w:p>
                    <w:p w14:paraId="0A9A79C6">
                      <w:pPr>
                        <w:jc w:val="center"/>
                        <w:rPr>
                          <w:rFonts w:hint="eastAsia" w:ascii="CESI黑体-GB2312" w:hAnsi="CESI黑体-GB2312" w:eastAsia="CESI黑体-GB2312" w:cs="CESI黑体-GB2312"/>
                          <w:sz w:val="32"/>
                          <w:szCs w:val="32"/>
                          <w:lang w:eastAsia="zh-CN"/>
                        </w:rPr>
                      </w:pPr>
                    </w:p>
                    <w:p w14:paraId="3FDFF876">
                      <w:pPr>
                        <w:jc w:val="center"/>
                        <w:rPr>
                          <w:rFonts w:hint="eastAsia" w:ascii="CESI黑体-GB2312" w:hAnsi="CESI黑体-GB2312" w:eastAsia="CESI黑体-GB2312" w:cs="CESI黑体-GB2312"/>
                          <w:sz w:val="32"/>
                          <w:szCs w:val="32"/>
                          <w:lang w:eastAsia="zh-CN"/>
                        </w:rPr>
                      </w:pPr>
                    </w:p>
                    <w:p w14:paraId="475C495D">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66722EA4">
      <w:pPr>
        <w:bidi w:val="0"/>
        <w:rPr>
          <w:rFonts w:hint="eastAsia"/>
          <w:lang w:val="en-US" w:eastAsia="zh-CN"/>
        </w:rPr>
      </w:pPr>
    </w:p>
    <w:p w14:paraId="68AD0CDC">
      <w:pPr>
        <w:bidi w:val="0"/>
        <w:rPr>
          <w:rFonts w:hint="eastAsia"/>
          <w:lang w:val="en-US" w:eastAsia="zh-CN"/>
        </w:rPr>
      </w:pPr>
    </w:p>
    <w:p w14:paraId="0CD1D349">
      <w:pPr>
        <w:bidi w:val="0"/>
        <w:rPr>
          <w:rFonts w:hint="eastAsia"/>
          <w:lang w:val="en-US" w:eastAsia="zh-CN"/>
        </w:rPr>
      </w:pPr>
      <w:r>
        <w:rPr>
          <w:sz w:val="21"/>
        </w:rPr>
        <mc:AlternateContent>
          <mc:Choice Requires="wps">
            <w:drawing>
              <wp:anchor distT="0" distB="0" distL="114300" distR="114300" simplePos="0" relativeHeight="251776000" behindDoc="0" locked="0" layoutInCell="1" allowOverlap="1">
                <wp:simplePos x="0" y="0"/>
                <wp:positionH relativeFrom="column">
                  <wp:posOffset>3166110</wp:posOffset>
                </wp:positionH>
                <wp:positionV relativeFrom="paragraph">
                  <wp:posOffset>63500</wp:posOffset>
                </wp:positionV>
                <wp:extent cx="485775" cy="421005"/>
                <wp:effectExtent l="22860" t="4445" r="24765" b="12700"/>
                <wp:wrapNone/>
                <wp:docPr id="110" name="下箭头 110"/>
                <wp:cNvGraphicFramePr/>
                <a:graphic xmlns:a="http://schemas.openxmlformats.org/drawingml/2006/main">
                  <a:graphicData uri="http://schemas.microsoft.com/office/word/2010/wordprocessingShape">
                    <wps:wsp>
                      <wps:cNvSpPr/>
                      <wps:spPr>
                        <a:xfrm>
                          <a:off x="0" y="0"/>
                          <a:ext cx="485775" cy="421005"/>
                        </a:xfrm>
                        <a:prstGeom prst="downArrow">
                          <a:avLst>
                            <a:gd name="adj1" fmla="val 50000"/>
                            <a:gd name="adj2" fmla="val 25000"/>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3pt;margin-top:5pt;height:33.15pt;width:38.25pt;z-index:251776000;mso-width-relative:page;mso-height-relative:page;" fillcolor="#FFFF00" filled="t" stroked="t" coordsize="21600,21600" o:gfxdata="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d&#10;orWN1wAAAAkBAAAPAAAAAAAAAAEAIAAAACIAAABkcnMvZG93bnJldi54bWxQSwECFAAUAAAACACH&#10;TuJAk0PCbiUCAAB6BAAADgAAAAAAAAABACAAAAAmAQAAZHJzL2Uyb0RvYy54bWxQSwUGAAAAAAYA&#10;BgBZAQAAvQUAAAAA&#10;" adj="16200,5400">
                <v:fill on="t" focussize="0,0"/>
                <v:stroke color="#000000" joinstyle="miter"/>
                <v:imagedata o:title=""/>
                <o:lock v:ext="edit" aspectratio="f"/>
              </v:shape>
            </w:pict>
          </mc:Fallback>
        </mc:AlternateContent>
      </w:r>
    </w:p>
    <w:p w14:paraId="1DB7FCE6">
      <w:pPr>
        <w:bidi w:val="0"/>
        <w:rPr>
          <w:rFonts w:hint="eastAsia"/>
          <w:lang w:val="en-US" w:eastAsia="zh-CN"/>
        </w:rPr>
      </w:pPr>
      <w:r>
        <w:rPr>
          <w:sz w:val="21"/>
        </w:rPr>
        <mc:AlternateContent>
          <mc:Choice Requires="wps">
            <w:drawing>
              <wp:anchor distT="0" distB="0" distL="114300" distR="114300" simplePos="0" relativeHeight="251787264" behindDoc="0" locked="0" layoutInCell="1" allowOverlap="1">
                <wp:simplePos x="0" y="0"/>
                <wp:positionH relativeFrom="column">
                  <wp:posOffset>5238750</wp:posOffset>
                </wp:positionH>
                <wp:positionV relativeFrom="paragraph">
                  <wp:posOffset>188595</wp:posOffset>
                </wp:positionV>
                <wp:extent cx="1740535" cy="638810"/>
                <wp:effectExtent l="4445" t="4445" r="7620" b="23495"/>
                <wp:wrapNone/>
                <wp:docPr id="111" name="圆角矩形 111"/>
                <wp:cNvGraphicFramePr/>
                <a:graphic xmlns:a="http://schemas.openxmlformats.org/drawingml/2006/main">
                  <a:graphicData uri="http://schemas.microsoft.com/office/word/2010/wordprocessingShape">
                    <wps:wsp>
                      <wps:cNvSpPr/>
                      <wps:spPr>
                        <a:xfrm>
                          <a:off x="0" y="0"/>
                          <a:ext cx="1740535" cy="63881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23AF3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成立后方工作组（视情况而定）</w:t>
                            </w:r>
                          </w:p>
                          <w:p w14:paraId="4B901B99">
                            <w:pPr>
                              <w:jc w:val="center"/>
                              <w:rPr>
                                <w:rFonts w:hint="eastAsia" w:ascii="CESI黑体-GB2312" w:hAnsi="CESI黑体-GB2312" w:eastAsia="CESI黑体-GB2312" w:cs="CESI黑体-GB2312"/>
                                <w:sz w:val="32"/>
                                <w:szCs w:val="32"/>
                                <w:lang w:eastAsia="zh-CN"/>
                              </w:rPr>
                            </w:pPr>
                          </w:p>
                          <w:p w14:paraId="73898D62">
                            <w:pPr>
                              <w:jc w:val="center"/>
                              <w:rPr>
                                <w:rFonts w:hint="eastAsia" w:ascii="CESI黑体-GB2312" w:hAnsi="CESI黑体-GB2312" w:eastAsia="CESI黑体-GB2312" w:cs="CESI黑体-GB2312"/>
                                <w:sz w:val="32"/>
                                <w:szCs w:val="32"/>
                                <w:lang w:eastAsia="zh-CN"/>
                              </w:rPr>
                            </w:pPr>
                          </w:p>
                          <w:p w14:paraId="71232C0F">
                            <w:pPr>
                              <w:jc w:val="center"/>
                              <w:rPr>
                                <w:rFonts w:hint="eastAsia" w:ascii="CESI黑体-GB2312" w:hAnsi="CESI黑体-GB2312" w:eastAsia="CESI黑体-GB2312" w:cs="CESI黑体-GB2312"/>
                                <w:sz w:val="32"/>
                                <w:szCs w:val="32"/>
                                <w:lang w:eastAsia="zh-CN"/>
                              </w:rPr>
                            </w:pPr>
                          </w:p>
                          <w:p w14:paraId="79B662FE">
                            <w:pPr>
                              <w:jc w:val="center"/>
                              <w:rPr>
                                <w:rFonts w:hint="eastAsia" w:ascii="CESI黑体-GB2312" w:hAnsi="CESI黑体-GB2312" w:eastAsia="CESI黑体-GB2312" w:cs="CESI黑体-GB2312"/>
                                <w:sz w:val="32"/>
                                <w:szCs w:val="32"/>
                                <w:lang w:eastAsia="zh-CN"/>
                              </w:rPr>
                            </w:pPr>
                          </w:p>
                          <w:p w14:paraId="1BADD266">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412.5pt;margin-top:14.85pt;height:50.3pt;width:137.05pt;z-index:251787264;mso-width-relative:page;mso-height-relative:page;" fillcolor="#FFFFFF" filled="t" stroked="t" coordsize="21600,21600" arcsize="0.166666666666667" o:gfxdata="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W&#10;JBV92AAAAAsBAAAPAAAAAAAAAAEAIAAAACIAAABkcnMvZG93bnJldi54bWxQSwECFAAUAAAACACH&#10;TuJAuwVQmyQCAABaBAAADgAAAAAAAAABACAAAAAnAQAAZHJzL2Uyb0RvYy54bWxQSwUGAAAAAAYA&#10;BgBZAQAAvQUAAAAA&#10;">
                <v:fill on="t" focussize="0,0"/>
                <v:stroke color="#000000" joinstyle="round"/>
                <v:imagedata o:title=""/>
                <o:lock v:ext="edit" aspectratio="f"/>
                <v:textbox>
                  <w:txbxContent>
                    <w:p w14:paraId="723AF3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成立后方工作组（视情况而定）</w:t>
                      </w:r>
                    </w:p>
                    <w:p w14:paraId="4B901B99">
                      <w:pPr>
                        <w:jc w:val="center"/>
                        <w:rPr>
                          <w:rFonts w:hint="eastAsia" w:ascii="CESI黑体-GB2312" w:hAnsi="CESI黑体-GB2312" w:eastAsia="CESI黑体-GB2312" w:cs="CESI黑体-GB2312"/>
                          <w:sz w:val="32"/>
                          <w:szCs w:val="32"/>
                          <w:lang w:eastAsia="zh-CN"/>
                        </w:rPr>
                      </w:pPr>
                    </w:p>
                    <w:p w14:paraId="73898D62">
                      <w:pPr>
                        <w:jc w:val="center"/>
                        <w:rPr>
                          <w:rFonts w:hint="eastAsia" w:ascii="CESI黑体-GB2312" w:hAnsi="CESI黑体-GB2312" w:eastAsia="CESI黑体-GB2312" w:cs="CESI黑体-GB2312"/>
                          <w:sz w:val="32"/>
                          <w:szCs w:val="32"/>
                          <w:lang w:eastAsia="zh-CN"/>
                        </w:rPr>
                      </w:pPr>
                    </w:p>
                    <w:p w14:paraId="71232C0F">
                      <w:pPr>
                        <w:jc w:val="center"/>
                        <w:rPr>
                          <w:rFonts w:hint="eastAsia" w:ascii="CESI黑体-GB2312" w:hAnsi="CESI黑体-GB2312" w:eastAsia="CESI黑体-GB2312" w:cs="CESI黑体-GB2312"/>
                          <w:sz w:val="32"/>
                          <w:szCs w:val="32"/>
                          <w:lang w:eastAsia="zh-CN"/>
                        </w:rPr>
                      </w:pPr>
                    </w:p>
                    <w:p w14:paraId="79B662FE">
                      <w:pPr>
                        <w:jc w:val="center"/>
                        <w:rPr>
                          <w:rFonts w:hint="eastAsia" w:ascii="CESI黑体-GB2312" w:hAnsi="CESI黑体-GB2312" w:eastAsia="CESI黑体-GB2312" w:cs="CESI黑体-GB2312"/>
                          <w:sz w:val="32"/>
                          <w:szCs w:val="32"/>
                          <w:lang w:eastAsia="zh-CN"/>
                        </w:rPr>
                      </w:pPr>
                    </w:p>
                    <w:p w14:paraId="1BADD266">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0407729D">
      <w:pPr>
        <w:bidi w:val="0"/>
        <w:rPr>
          <w:rFonts w:hint="eastAsia"/>
          <w:lang w:val="en-US" w:eastAsia="zh-CN"/>
        </w:rPr>
      </w:pPr>
      <w:r>
        <w:rPr>
          <w:sz w:val="21"/>
        </w:rPr>
        <mc:AlternateContent>
          <mc:Choice Requires="wps">
            <w:drawing>
              <wp:anchor distT="0" distB="0" distL="114300" distR="114300" simplePos="0" relativeHeight="251786240" behindDoc="0" locked="0" layoutInCell="1" allowOverlap="1">
                <wp:simplePos x="0" y="0"/>
                <wp:positionH relativeFrom="column">
                  <wp:posOffset>4059555</wp:posOffset>
                </wp:positionH>
                <wp:positionV relativeFrom="paragraph">
                  <wp:posOffset>90805</wp:posOffset>
                </wp:positionV>
                <wp:extent cx="1170305" cy="384175"/>
                <wp:effectExtent l="4445" t="8890" r="25400" b="26035"/>
                <wp:wrapNone/>
                <wp:docPr id="112" name="左箭头 112"/>
                <wp:cNvGraphicFramePr/>
                <a:graphic xmlns:a="http://schemas.openxmlformats.org/drawingml/2006/main">
                  <a:graphicData uri="http://schemas.microsoft.com/office/word/2010/wordprocessingShape">
                    <wps:wsp>
                      <wps:cNvSpPr/>
                      <wps:spPr>
                        <a:xfrm rot="10800000">
                          <a:off x="0" y="0"/>
                          <a:ext cx="1170305" cy="384175"/>
                        </a:xfrm>
                        <a:prstGeom prst="leftArrow">
                          <a:avLst>
                            <a:gd name="adj1" fmla="val 50000"/>
                            <a:gd name="adj2" fmla="val 76157"/>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6" type="#_x0000_t66" style="position:absolute;left:0pt;margin-left:319.65pt;margin-top:7.15pt;height:30.25pt;width:92.15pt;rotation:11796480f;z-index:251786240;mso-width-relative:page;mso-height-relative:page;" fillcolor="#FFFF00" filled="t" stroked="t" coordsize="21600,21600" o:gfxdata="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Z6E332QAAAAkBAAAPAAAAAAAAAAEAIAAAACIAAABkcnMvZG93bnJldi54&#10;bWxQSwECFAAUAAAACACHTuJAtQOiDTICAACKBAAADgAAAAAAAAABACAAAAAoAQAAZHJzL2Uyb0Rv&#10;Yy54bWxQSwUGAAAAAAYABgBZAQAAzAUAAAAA&#10;" adj="5399,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777024" behindDoc="0" locked="0" layoutInCell="1" allowOverlap="1">
                <wp:simplePos x="0" y="0"/>
                <wp:positionH relativeFrom="column">
                  <wp:posOffset>2705100</wp:posOffset>
                </wp:positionH>
                <wp:positionV relativeFrom="paragraph">
                  <wp:posOffset>115570</wp:posOffset>
                </wp:positionV>
                <wp:extent cx="1335405" cy="367665"/>
                <wp:effectExtent l="4445" t="4445" r="12700" b="8890"/>
                <wp:wrapNone/>
                <wp:docPr id="113" name="圆角矩形 113"/>
                <wp:cNvGraphicFramePr/>
                <a:graphic xmlns:a="http://schemas.openxmlformats.org/drawingml/2006/main">
                  <a:graphicData uri="http://schemas.microsoft.com/office/word/2010/wordprocessingShape">
                    <wps:wsp>
                      <wps:cNvSpPr/>
                      <wps:spPr>
                        <a:xfrm>
                          <a:off x="0" y="0"/>
                          <a:ext cx="1335405" cy="36766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5A27FE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响应准备</w:t>
                            </w:r>
                          </w:p>
                          <w:p w14:paraId="4C72BF7D">
                            <w:pPr>
                              <w:jc w:val="center"/>
                              <w:rPr>
                                <w:rFonts w:hint="eastAsia" w:ascii="CESI黑体-GB2312" w:hAnsi="CESI黑体-GB2312" w:eastAsia="CESI黑体-GB2312" w:cs="CESI黑体-GB2312"/>
                                <w:sz w:val="32"/>
                                <w:szCs w:val="32"/>
                                <w:lang w:eastAsia="zh-CN"/>
                              </w:rPr>
                            </w:pPr>
                          </w:p>
                          <w:p w14:paraId="0C14E96D">
                            <w:pPr>
                              <w:jc w:val="center"/>
                              <w:rPr>
                                <w:rFonts w:hint="eastAsia" w:ascii="CESI黑体-GB2312" w:hAnsi="CESI黑体-GB2312" w:eastAsia="CESI黑体-GB2312" w:cs="CESI黑体-GB2312"/>
                                <w:sz w:val="32"/>
                                <w:szCs w:val="32"/>
                                <w:lang w:eastAsia="zh-CN"/>
                              </w:rPr>
                            </w:pPr>
                          </w:p>
                          <w:p w14:paraId="1453BB4D">
                            <w:pPr>
                              <w:jc w:val="center"/>
                              <w:rPr>
                                <w:rFonts w:hint="eastAsia" w:ascii="CESI黑体-GB2312" w:hAnsi="CESI黑体-GB2312" w:eastAsia="CESI黑体-GB2312" w:cs="CESI黑体-GB2312"/>
                                <w:sz w:val="32"/>
                                <w:szCs w:val="32"/>
                                <w:lang w:eastAsia="zh-CN"/>
                              </w:rPr>
                            </w:pPr>
                          </w:p>
                          <w:p w14:paraId="11A272EE">
                            <w:pPr>
                              <w:jc w:val="center"/>
                              <w:rPr>
                                <w:rFonts w:hint="eastAsia" w:ascii="CESI黑体-GB2312" w:hAnsi="CESI黑体-GB2312" w:eastAsia="CESI黑体-GB2312" w:cs="CESI黑体-GB2312"/>
                                <w:sz w:val="32"/>
                                <w:szCs w:val="32"/>
                                <w:lang w:eastAsia="zh-CN"/>
                              </w:rPr>
                            </w:pPr>
                          </w:p>
                          <w:p w14:paraId="7E3532E6">
                            <w:pPr>
                              <w:jc w:val="center"/>
                              <w:rPr>
                                <w:rFonts w:hint="eastAsia" w:ascii="CESI黑体-GB2312" w:hAnsi="CESI黑体-GB2312" w:eastAsia="CESI黑体-GB2312" w:cs="CESI黑体-GB2312"/>
                                <w:sz w:val="32"/>
                                <w:szCs w:val="32"/>
                                <w:lang w:eastAsia="zh-CN"/>
                              </w:rPr>
                            </w:pPr>
                          </w:p>
                          <w:p w14:paraId="6410B042">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213pt;margin-top:9.1pt;height:28.95pt;width:105.15pt;z-index:251777024;mso-width-relative:page;mso-height-relative:page;" fillcolor="#FFFFFF" filled="t" stroked="t" coordsize="21600,21600" arcsize="0.166666666666667" o:gfxdata="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A7D8&#10;AtUAAAAJAQAADwAAAAAAAAABACAAAAAiAAAAZHJzL2Rvd25yZXYueG1sUEsBAhQAFAAAAAgAh07i&#10;QDuiGl0lAgAAWgQAAA4AAAAAAAAAAQAgAAAAJAEAAGRycy9lMm9Eb2MueG1sUEsFBgAAAAAGAAYA&#10;WQEAALsFAAAAAA==&#10;">
                <v:fill on="t" focussize="0,0"/>
                <v:stroke color="#000000" joinstyle="round"/>
                <v:imagedata o:title=""/>
                <o:lock v:ext="edit" aspectratio="f"/>
                <v:textbox>
                  <w:txbxContent>
                    <w:p w14:paraId="5A27FE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响应准备</w:t>
                      </w:r>
                    </w:p>
                    <w:p w14:paraId="4C72BF7D">
                      <w:pPr>
                        <w:jc w:val="center"/>
                        <w:rPr>
                          <w:rFonts w:hint="eastAsia" w:ascii="CESI黑体-GB2312" w:hAnsi="CESI黑体-GB2312" w:eastAsia="CESI黑体-GB2312" w:cs="CESI黑体-GB2312"/>
                          <w:sz w:val="32"/>
                          <w:szCs w:val="32"/>
                          <w:lang w:eastAsia="zh-CN"/>
                        </w:rPr>
                      </w:pPr>
                    </w:p>
                    <w:p w14:paraId="0C14E96D">
                      <w:pPr>
                        <w:jc w:val="center"/>
                        <w:rPr>
                          <w:rFonts w:hint="eastAsia" w:ascii="CESI黑体-GB2312" w:hAnsi="CESI黑体-GB2312" w:eastAsia="CESI黑体-GB2312" w:cs="CESI黑体-GB2312"/>
                          <w:sz w:val="32"/>
                          <w:szCs w:val="32"/>
                          <w:lang w:eastAsia="zh-CN"/>
                        </w:rPr>
                      </w:pPr>
                    </w:p>
                    <w:p w14:paraId="1453BB4D">
                      <w:pPr>
                        <w:jc w:val="center"/>
                        <w:rPr>
                          <w:rFonts w:hint="eastAsia" w:ascii="CESI黑体-GB2312" w:hAnsi="CESI黑体-GB2312" w:eastAsia="CESI黑体-GB2312" w:cs="CESI黑体-GB2312"/>
                          <w:sz w:val="32"/>
                          <w:szCs w:val="32"/>
                          <w:lang w:eastAsia="zh-CN"/>
                        </w:rPr>
                      </w:pPr>
                    </w:p>
                    <w:p w14:paraId="11A272EE">
                      <w:pPr>
                        <w:jc w:val="center"/>
                        <w:rPr>
                          <w:rFonts w:hint="eastAsia" w:ascii="CESI黑体-GB2312" w:hAnsi="CESI黑体-GB2312" w:eastAsia="CESI黑体-GB2312" w:cs="CESI黑体-GB2312"/>
                          <w:sz w:val="32"/>
                          <w:szCs w:val="32"/>
                          <w:lang w:eastAsia="zh-CN"/>
                        </w:rPr>
                      </w:pPr>
                    </w:p>
                    <w:p w14:paraId="7E3532E6">
                      <w:pPr>
                        <w:jc w:val="center"/>
                        <w:rPr>
                          <w:rFonts w:hint="eastAsia" w:ascii="CESI黑体-GB2312" w:hAnsi="CESI黑体-GB2312" w:eastAsia="CESI黑体-GB2312" w:cs="CESI黑体-GB2312"/>
                          <w:sz w:val="32"/>
                          <w:szCs w:val="32"/>
                          <w:lang w:eastAsia="zh-CN"/>
                        </w:rPr>
                      </w:pPr>
                    </w:p>
                    <w:p w14:paraId="6410B042">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104BC70B">
      <w:pPr>
        <w:bidi w:val="0"/>
        <w:rPr>
          <w:rFonts w:hint="eastAsia"/>
          <w:lang w:val="en-US" w:eastAsia="zh-CN"/>
        </w:rPr>
      </w:pPr>
    </w:p>
    <w:p w14:paraId="0248184F">
      <w:pPr>
        <w:bidi w:val="0"/>
        <w:rPr>
          <w:rFonts w:hint="eastAsia"/>
          <w:lang w:val="en-US" w:eastAsia="zh-CN"/>
        </w:rPr>
      </w:pPr>
      <w:r>
        <w:rPr>
          <w:sz w:val="21"/>
        </w:rPr>
        <mc:AlternateContent>
          <mc:Choice Requires="wps">
            <w:drawing>
              <wp:anchor distT="0" distB="0" distL="114300" distR="114300" simplePos="0" relativeHeight="251778048" behindDoc="0" locked="0" layoutInCell="1" allowOverlap="1">
                <wp:simplePos x="0" y="0"/>
                <wp:positionH relativeFrom="column">
                  <wp:posOffset>3175635</wp:posOffset>
                </wp:positionH>
                <wp:positionV relativeFrom="paragraph">
                  <wp:posOffset>89535</wp:posOffset>
                </wp:positionV>
                <wp:extent cx="485775" cy="421640"/>
                <wp:effectExtent l="22860" t="4445" r="24765" b="12065"/>
                <wp:wrapNone/>
                <wp:docPr id="114" name="下箭头 114"/>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0.05pt;margin-top:7.05pt;height:33.2pt;width:38.25pt;z-index:251778048;mso-width-relative:page;mso-height-relative:page;" fillcolor="#FFFF00" filled="t" stroked="t" coordsize="21600,21600" o:gfxdata="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BvAV2fXAAAACQEAAA8AAAAAAAAAAQAgAAAAIgAAAGRycy9kb3ducmV2LnhtbFBLAQIUABQAAAAI&#10;AIdO4kAIwB+0JwIAAHoEAAAOAAAAAAAAAAEAIAAAACYBAABkcnMvZTJvRG9jLnhtbFBLBQYAAAAA&#10;BgAGAFkBAAC/BQAAAAA=&#10;" adj="16200,5400">
                <v:fill on="t" focussize="0,0"/>
                <v:stroke color="#000000" joinstyle="miter"/>
                <v:imagedata o:title=""/>
                <o:lock v:ext="edit" aspectratio="f"/>
              </v:shape>
            </w:pict>
          </mc:Fallback>
        </mc:AlternateContent>
      </w:r>
    </w:p>
    <w:p w14:paraId="334BCB27">
      <w:pPr>
        <w:bidi w:val="0"/>
        <w:rPr>
          <w:rFonts w:hint="eastAsia"/>
          <w:lang w:val="en-US" w:eastAsia="zh-CN"/>
        </w:rPr>
      </w:pPr>
    </w:p>
    <w:p w14:paraId="51E7AC33">
      <w:pPr>
        <w:bidi w:val="0"/>
        <w:rPr>
          <w:rFonts w:hint="eastAsia"/>
          <w:lang w:val="en-US" w:eastAsia="zh-CN"/>
        </w:rPr>
      </w:pPr>
      <w:r>
        <w:rPr>
          <w:sz w:val="21"/>
        </w:rPr>
        <mc:AlternateContent>
          <mc:Choice Requires="wps">
            <w:drawing>
              <wp:anchor distT="0" distB="0" distL="114300" distR="114300" simplePos="0" relativeHeight="251779072" behindDoc="0" locked="0" layoutInCell="1" allowOverlap="1">
                <wp:simplePos x="0" y="0"/>
                <wp:positionH relativeFrom="column">
                  <wp:posOffset>1452245</wp:posOffset>
                </wp:positionH>
                <wp:positionV relativeFrom="paragraph">
                  <wp:posOffset>133985</wp:posOffset>
                </wp:positionV>
                <wp:extent cx="4090035" cy="717550"/>
                <wp:effectExtent l="4445" t="4445" r="20320" b="20955"/>
                <wp:wrapNone/>
                <wp:docPr id="115" name="圆角矩形 115"/>
                <wp:cNvGraphicFramePr/>
                <a:graphic xmlns:a="http://schemas.openxmlformats.org/drawingml/2006/main">
                  <a:graphicData uri="http://schemas.microsoft.com/office/word/2010/wordprocessingShape">
                    <wps:wsp>
                      <wps:cNvSpPr/>
                      <wps:spPr>
                        <a:xfrm>
                          <a:off x="0" y="0"/>
                          <a:ext cx="4090035" cy="71755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DBB71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市局地矿科带队，与市级地质灾害防治专家开展会商研判，成立现场工作组</w:t>
                            </w:r>
                          </w:p>
                          <w:p w14:paraId="58F56ABE">
                            <w:pPr>
                              <w:jc w:val="center"/>
                              <w:rPr>
                                <w:rFonts w:hint="eastAsia" w:ascii="CESI黑体-GB2312" w:hAnsi="CESI黑体-GB2312" w:eastAsia="CESI黑体-GB2312" w:cs="CESI黑体-GB2312"/>
                                <w:sz w:val="32"/>
                                <w:szCs w:val="32"/>
                                <w:lang w:eastAsia="zh-CN"/>
                              </w:rPr>
                            </w:pPr>
                          </w:p>
                          <w:p w14:paraId="20AA401A">
                            <w:pPr>
                              <w:jc w:val="center"/>
                              <w:rPr>
                                <w:rFonts w:hint="eastAsia" w:ascii="CESI黑体-GB2312" w:hAnsi="CESI黑体-GB2312" w:eastAsia="CESI黑体-GB2312" w:cs="CESI黑体-GB2312"/>
                                <w:sz w:val="32"/>
                                <w:szCs w:val="32"/>
                                <w:lang w:eastAsia="zh-CN"/>
                              </w:rPr>
                            </w:pPr>
                          </w:p>
                          <w:p w14:paraId="0F02994C">
                            <w:pPr>
                              <w:jc w:val="center"/>
                              <w:rPr>
                                <w:rFonts w:hint="eastAsia" w:ascii="CESI黑体-GB2312" w:hAnsi="CESI黑体-GB2312" w:eastAsia="CESI黑体-GB2312" w:cs="CESI黑体-GB2312"/>
                                <w:sz w:val="32"/>
                                <w:szCs w:val="32"/>
                                <w:lang w:eastAsia="zh-CN"/>
                              </w:rPr>
                            </w:pPr>
                          </w:p>
                          <w:p w14:paraId="1666917E">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114.35pt;margin-top:10.55pt;height:56.5pt;width:322.05pt;z-index:251779072;mso-width-relative:page;mso-height-relative:page;" fillcolor="#FFFFFF" filled="t" stroked="t" coordsize="21600,21600" arcsize="0.166666666666667" o:gfxdata="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vPA&#10;C9YAAAAKAQAADwAAAAAAAAABACAAAAAiAAAAZHJzL2Rvd25yZXYueG1sUEsBAhQAFAAAAAgAh07i&#10;QJ9wn7skAgAAWgQAAA4AAAAAAAAAAQAgAAAAJQEAAGRycy9lMm9Eb2MueG1sUEsFBgAAAAAGAAYA&#10;WQEAALsFAAAAAA==&#10;">
                <v:fill on="t" focussize="0,0"/>
                <v:stroke color="#000000" joinstyle="round"/>
                <v:imagedata o:title=""/>
                <o:lock v:ext="edit" aspectratio="f"/>
                <v:textbox>
                  <w:txbxContent>
                    <w:p w14:paraId="7DBB71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市局地矿科带队，与市级地质灾害防治专家开展会商研判，成立现场工作组</w:t>
                      </w:r>
                    </w:p>
                    <w:p w14:paraId="58F56ABE">
                      <w:pPr>
                        <w:jc w:val="center"/>
                        <w:rPr>
                          <w:rFonts w:hint="eastAsia" w:ascii="CESI黑体-GB2312" w:hAnsi="CESI黑体-GB2312" w:eastAsia="CESI黑体-GB2312" w:cs="CESI黑体-GB2312"/>
                          <w:sz w:val="32"/>
                          <w:szCs w:val="32"/>
                          <w:lang w:eastAsia="zh-CN"/>
                        </w:rPr>
                      </w:pPr>
                    </w:p>
                    <w:p w14:paraId="20AA401A">
                      <w:pPr>
                        <w:jc w:val="center"/>
                        <w:rPr>
                          <w:rFonts w:hint="eastAsia" w:ascii="CESI黑体-GB2312" w:hAnsi="CESI黑体-GB2312" w:eastAsia="CESI黑体-GB2312" w:cs="CESI黑体-GB2312"/>
                          <w:sz w:val="32"/>
                          <w:szCs w:val="32"/>
                          <w:lang w:eastAsia="zh-CN"/>
                        </w:rPr>
                      </w:pPr>
                    </w:p>
                    <w:p w14:paraId="0F02994C">
                      <w:pPr>
                        <w:jc w:val="center"/>
                        <w:rPr>
                          <w:rFonts w:hint="eastAsia" w:ascii="CESI黑体-GB2312" w:hAnsi="CESI黑体-GB2312" w:eastAsia="CESI黑体-GB2312" w:cs="CESI黑体-GB2312"/>
                          <w:sz w:val="32"/>
                          <w:szCs w:val="32"/>
                          <w:lang w:eastAsia="zh-CN"/>
                        </w:rPr>
                      </w:pPr>
                    </w:p>
                    <w:p w14:paraId="1666917E">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290977C8">
      <w:pPr>
        <w:bidi w:val="0"/>
        <w:rPr>
          <w:rFonts w:hint="eastAsia"/>
          <w:lang w:val="en-US" w:eastAsia="zh-CN"/>
        </w:rPr>
      </w:pPr>
    </w:p>
    <w:p w14:paraId="7FD9EFF9">
      <w:pPr>
        <w:bidi w:val="0"/>
        <w:rPr>
          <w:rFonts w:hint="eastAsia"/>
          <w:lang w:val="en-US" w:eastAsia="zh-CN"/>
        </w:rPr>
      </w:pPr>
    </w:p>
    <w:p w14:paraId="3FCB9B01">
      <w:pPr>
        <w:bidi w:val="0"/>
        <w:rPr>
          <w:rFonts w:hint="eastAsia"/>
          <w:lang w:val="en-US" w:eastAsia="zh-CN"/>
        </w:rPr>
      </w:pPr>
    </w:p>
    <w:p w14:paraId="6ECF271B">
      <w:pPr>
        <w:bidi w:val="0"/>
        <w:rPr>
          <w:rFonts w:hint="eastAsia"/>
          <w:lang w:val="en-US" w:eastAsia="zh-CN"/>
        </w:rPr>
      </w:pPr>
      <w:r>
        <w:rPr>
          <w:sz w:val="21"/>
        </w:rPr>
        <mc:AlternateContent>
          <mc:Choice Requires="wps">
            <w:drawing>
              <wp:anchor distT="0" distB="0" distL="114300" distR="114300" simplePos="0" relativeHeight="251780096" behindDoc="0" locked="0" layoutInCell="1" allowOverlap="1">
                <wp:simplePos x="0" y="0"/>
                <wp:positionH relativeFrom="column">
                  <wp:posOffset>3154045</wp:posOffset>
                </wp:positionH>
                <wp:positionV relativeFrom="paragraph">
                  <wp:posOffset>104140</wp:posOffset>
                </wp:positionV>
                <wp:extent cx="485775" cy="392430"/>
                <wp:effectExtent l="24765" t="4445" r="41910" b="22225"/>
                <wp:wrapNone/>
                <wp:docPr id="116" name="下箭头 116"/>
                <wp:cNvGraphicFramePr/>
                <a:graphic xmlns:a="http://schemas.openxmlformats.org/drawingml/2006/main">
                  <a:graphicData uri="http://schemas.microsoft.com/office/word/2010/wordprocessingShape">
                    <wps:wsp>
                      <wps:cNvSpPr/>
                      <wps:spPr>
                        <a:xfrm>
                          <a:off x="0" y="0"/>
                          <a:ext cx="485775" cy="392430"/>
                        </a:xfrm>
                        <a:prstGeom prst="downArrow">
                          <a:avLst>
                            <a:gd name="adj1" fmla="val 50000"/>
                            <a:gd name="adj2" fmla="val 25000"/>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8.35pt;margin-top:8.2pt;height:30.9pt;width:38.25pt;z-index:251780096;mso-width-relative:page;mso-height-relative:page;" fillcolor="#FFFF00" filled="t" stroked="t" coordsize="21600,21600" o:gfxdata="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X+E0w2AAAAAkBAAAPAAAAAAAAAAEAIAAAACIAAABkcnMvZG93bnJldi54bWxQSwECFAAUAAAA&#10;CACHTuJAuG+lSScCAAB6BAAADgAAAAAAAAABACAAAAAnAQAAZHJzL2Uyb0RvYy54bWxQSwUGAAAA&#10;AAYABgBZAQAAwAUAAAAA&#10;" adj="16200,5400">
                <v:fill on="t" focussize="0,0"/>
                <v:stroke color="#000000" joinstyle="miter"/>
                <v:imagedata o:title=""/>
                <o:lock v:ext="edit" aspectratio="f"/>
              </v:shape>
            </w:pict>
          </mc:Fallback>
        </mc:AlternateContent>
      </w:r>
    </w:p>
    <w:p w14:paraId="784C33F4">
      <w:pPr>
        <w:bidi w:val="0"/>
        <w:rPr>
          <w:rFonts w:hint="eastAsia"/>
          <w:lang w:val="en-US" w:eastAsia="zh-CN"/>
        </w:rPr>
      </w:pPr>
    </w:p>
    <w:p w14:paraId="5108AB81">
      <w:pPr>
        <w:bidi w:val="0"/>
        <w:rPr>
          <w:rFonts w:hint="eastAsia"/>
          <w:lang w:val="en-US" w:eastAsia="zh-CN"/>
        </w:rPr>
      </w:pPr>
      <w:r>
        <w:rPr>
          <w:sz w:val="21"/>
        </w:rPr>
        <mc:AlternateContent>
          <mc:Choice Requires="wps">
            <w:drawing>
              <wp:anchor distT="0" distB="0" distL="114300" distR="114300" simplePos="0" relativeHeight="251781120" behindDoc="0" locked="0" layoutInCell="1" allowOverlap="1">
                <wp:simplePos x="0" y="0"/>
                <wp:positionH relativeFrom="column">
                  <wp:posOffset>1184910</wp:posOffset>
                </wp:positionH>
                <wp:positionV relativeFrom="paragraph">
                  <wp:posOffset>132715</wp:posOffset>
                </wp:positionV>
                <wp:extent cx="4878705" cy="640080"/>
                <wp:effectExtent l="4445" t="4445" r="12700" b="22225"/>
                <wp:wrapNone/>
                <wp:docPr id="117" name="圆角矩形 117"/>
                <wp:cNvGraphicFramePr/>
                <a:graphic xmlns:a="http://schemas.openxmlformats.org/drawingml/2006/main">
                  <a:graphicData uri="http://schemas.microsoft.com/office/word/2010/wordprocessingShape">
                    <wps:wsp>
                      <wps:cNvSpPr/>
                      <wps:spPr>
                        <a:xfrm>
                          <a:off x="0" y="0"/>
                          <a:ext cx="4878705" cy="64008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BE1A7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及时到达隐患点，与有关县（区）自然资源主管部门开展会商研判，立即开展调查、监测、评估、指导</w:t>
                            </w:r>
                          </w:p>
                          <w:p w14:paraId="6450B6DD">
                            <w:pPr>
                              <w:rPr>
                                <w:rFonts w:hint="eastAsia"/>
                                <w:lang w:eastAsia="zh-CN"/>
                              </w:rPr>
                            </w:pPr>
                          </w:p>
                          <w:p w14:paraId="6ECC59EF">
                            <w:pPr>
                              <w:rPr>
                                <w:rFonts w:hint="eastAsia"/>
                                <w:lang w:eastAsia="zh-CN"/>
                              </w:rPr>
                            </w:pPr>
                          </w:p>
                        </w:txbxContent>
                      </wps:txbx>
                      <wps:bodyPr upright="1"/>
                    </wps:wsp>
                  </a:graphicData>
                </a:graphic>
              </wp:anchor>
            </w:drawing>
          </mc:Choice>
          <mc:Fallback>
            <w:pict>
              <v:roundrect id="_x0000_s1026" o:spid="_x0000_s1026" o:spt="2" style="position:absolute;left:0pt;margin-left:93.3pt;margin-top:10.45pt;height:50.4pt;width:384.15pt;z-index:251781120;mso-width-relative:page;mso-height-relative:page;" fillcolor="#FFFFFF" filled="t" stroked="t" coordsize="21600,21600" arcsize="0.166666666666667" o:gfxdata="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4&#10;K2bM1gAAAAoBAAAPAAAAAAAAAAEAIAAAACIAAABkcnMvZG93bnJldi54bWxQSwECFAAUAAAACACH&#10;TuJAqSIuciYCAABaBAAADgAAAAAAAAABACAAAAAlAQAAZHJzL2Uyb0RvYy54bWxQSwUGAAAAAAYA&#10;BgBZAQAAvQUAAAAA&#10;">
                <v:fill on="t" focussize="0,0"/>
                <v:stroke color="#000000" joinstyle="round"/>
                <v:imagedata o:title=""/>
                <o:lock v:ext="edit" aspectratio="f"/>
                <v:textbox>
                  <w:txbxContent>
                    <w:p w14:paraId="3BE1A7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及时到达隐患点，与有关县（区）自然资源主管部门开展会商研判，立即开展调查、监测、评估、指导</w:t>
                      </w:r>
                    </w:p>
                    <w:p w14:paraId="6450B6DD">
                      <w:pPr>
                        <w:rPr>
                          <w:rFonts w:hint="eastAsia"/>
                          <w:lang w:eastAsia="zh-CN"/>
                        </w:rPr>
                      </w:pPr>
                    </w:p>
                    <w:p w14:paraId="6ECC59EF">
                      <w:pPr>
                        <w:rPr>
                          <w:rFonts w:hint="eastAsia"/>
                          <w:lang w:eastAsia="zh-CN"/>
                        </w:rPr>
                      </w:pPr>
                    </w:p>
                  </w:txbxContent>
                </v:textbox>
              </v:roundrect>
            </w:pict>
          </mc:Fallback>
        </mc:AlternateContent>
      </w:r>
    </w:p>
    <w:p w14:paraId="0E8114EF">
      <w:pPr>
        <w:bidi w:val="0"/>
        <w:rPr>
          <w:rFonts w:hint="eastAsia"/>
          <w:lang w:val="en-US" w:eastAsia="zh-CN"/>
        </w:rPr>
      </w:pPr>
    </w:p>
    <w:p w14:paraId="3B683F37">
      <w:pPr>
        <w:bidi w:val="0"/>
        <w:rPr>
          <w:rFonts w:hint="eastAsia"/>
          <w:lang w:val="en-US" w:eastAsia="zh-CN"/>
        </w:rPr>
      </w:pPr>
    </w:p>
    <w:p w14:paraId="612EBAA0">
      <w:pPr>
        <w:bidi w:val="0"/>
        <w:rPr>
          <w:rFonts w:hint="eastAsia"/>
          <w:lang w:val="en-US" w:eastAsia="zh-CN"/>
        </w:rPr>
      </w:pPr>
      <w:r>
        <w:rPr>
          <w:sz w:val="21"/>
        </w:rPr>
        <mc:AlternateContent>
          <mc:Choice Requires="wps">
            <w:drawing>
              <wp:anchor distT="0" distB="0" distL="114300" distR="114300" simplePos="0" relativeHeight="251782144" behindDoc="0" locked="0" layoutInCell="1" allowOverlap="1">
                <wp:simplePos x="0" y="0"/>
                <wp:positionH relativeFrom="column">
                  <wp:posOffset>3153410</wp:posOffset>
                </wp:positionH>
                <wp:positionV relativeFrom="paragraph">
                  <wp:posOffset>189230</wp:posOffset>
                </wp:positionV>
                <wp:extent cx="485775" cy="374015"/>
                <wp:effectExtent l="25400" t="4445" r="41275" b="21590"/>
                <wp:wrapNone/>
                <wp:docPr id="118" name="下箭头 118"/>
                <wp:cNvGraphicFramePr/>
                <a:graphic xmlns:a="http://schemas.openxmlformats.org/drawingml/2006/main">
                  <a:graphicData uri="http://schemas.microsoft.com/office/word/2010/wordprocessingShape">
                    <wps:wsp>
                      <wps:cNvSpPr/>
                      <wps:spPr>
                        <a:xfrm>
                          <a:off x="0" y="0"/>
                          <a:ext cx="485775" cy="374015"/>
                        </a:xfrm>
                        <a:prstGeom prst="downArrow">
                          <a:avLst>
                            <a:gd name="adj1" fmla="val 50000"/>
                            <a:gd name="adj2" fmla="val 25000"/>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8.3pt;margin-top:14.9pt;height:29.45pt;width:38.25pt;z-index:251782144;mso-width-relative:page;mso-height-relative:page;" fillcolor="#FFFF00" filled="t" stroked="t" coordsize="21600,21600" o:gfxdata="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cLiNtgAAAAJAQAADwAAAAAAAAABACAAAAAiAAAAZHJzL2Rvd25yZXYueG1sUEsBAhQAFAAAAAgA&#10;h07iQLJdI+AlAgAAegQAAA4AAAAAAAAAAQAgAAAAJwEAAGRycy9lMm9Eb2MueG1sUEsFBgAAAAAG&#10;AAYAWQEAAL4FAAAAAA==&#10;" adj="16200,5400">
                <v:fill on="t" focussize="0,0"/>
                <v:stroke color="#000000" joinstyle="miter"/>
                <v:imagedata o:title=""/>
                <o:lock v:ext="edit" aspectratio="f"/>
              </v:shape>
            </w:pict>
          </mc:Fallback>
        </mc:AlternateContent>
      </w:r>
    </w:p>
    <w:p w14:paraId="2317EA78">
      <w:pPr>
        <w:bidi w:val="0"/>
        <w:rPr>
          <w:rFonts w:hint="eastAsia"/>
          <w:lang w:val="en-US" w:eastAsia="zh-CN"/>
        </w:rPr>
      </w:pPr>
    </w:p>
    <w:p w14:paraId="1AEDD15A">
      <w:pPr>
        <w:bidi w:val="0"/>
        <w:rPr>
          <w:rFonts w:hint="eastAsia"/>
          <w:lang w:val="en-US" w:eastAsia="zh-CN"/>
        </w:rPr>
      </w:pPr>
      <w:r>
        <w:rPr>
          <w:sz w:val="21"/>
        </w:rPr>
        <mc:AlternateContent>
          <mc:Choice Requires="wps">
            <w:drawing>
              <wp:anchor distT="0" distB="0" distL="114300" distR="114300" simplePos="0" relativeHeight="251783168" behindDoc="0" locked="0" layoutInCell="1" allowOverlap="1">
                <wp:simplePos x="0" y="0"/>
                <wp:positionH relativeFrom="column">
                  <wp:posOffset>1736725</wp:posOffset>
                </wp:positionH>
                <wp:positionV relativeFrom="paragraph">
                  <wp:posOffset>188595</wp:posOffset>
                </wp:positionV>
                <wp:extent cx="3490595" cy="455930"/>
                <wp:effectExtent l="4445" t="4445" r="10160" b="15875"/>
                <wp:wrapNone/>
                <wp:docPr id="119" name="圆角矩形 119"/>
                <wp:cNvGraphicFramePr/>
                <a:graphic xmlns:a="http://schemas.openxmlformats.org/drawingml/2006/main">
                  <a:graphicData uri="http://schemas.microsoft.com/office/word/2010/wordprocessingShape">
                    <wps:wsp>
                      <wps:cNvSpPr/>
                      <wps:spPr>
                        <a:xfrm>
                          <a:off x="0" y="0"/>
                          <a:ext cx="3490595" cy="45593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4C425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预警解除，灾情、险情得到有效遏制</w:t>
                            </w:r>
                          </w:p>
                        </w:txbxContent>
                      </wps:txbx>
                      <wps:bodyPr upright="1"/>
                    </wps:wsp>
                  </a:graphicData>
                </a:graphic>
              </wp:anchor>
            </w:drawing>
          </mc:Choice>
          <mc:Fallback>
            <w:pict>
              <v:roundrect id="_x0000_s1026" o:spid="_x0000_s1026" o:spt="2" style="position:absolute;left:0pt;margin-left:136.75pt;margin-top:14.85pt;height:35.9pt;width:274.85pt;z-index:251783168;mso-width-relative:page;mso-height-relative:page;" fillcolor="#FFFFFF" filled="t" stroked="t" coordsize="21600,21600" arcsize="0.166666666666667" o:gfxdata="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a&#10;hvpS1wAAAAoBAAAPAAAAAAAAAAEAIAAAACIAAABkcnMvZG93bnJldi54bWxQSwECFAAUAAAACACH&#10;TuJATJPqmCUCAABaBAAADgAAAAAAAAABACAAAAAmAQAAZHJzL2Uyb0RvYy54bWxQSwUGAAAAAAYA&#10;BgBZAQAAvQUAAAAA&#10;">
                <v:fill on="t" focussize="0,0"/>
                <v:stroke color="#000000" joinstyle="round"/>
                <v:imagedata o:title=""/>
                <o:lock v:ext="edit" aspectratio="f"/>
                <v:textbox>
                  <w:txbxContent>
                    <w:p w14:paraId="14C425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预警解除，灾情、险情得到有效遏制</w:t>
                      </w:r>
                    </w:p>
                  </w:txbxContent>
                </v:textbox>
              </v:roundrect>
            </w:pict>
          </mc:Fallback>
        </mc:AlternateContent>
      </w:r>
    </w:p>
    <w:p w14:paraId="137CC7C0">
      <w:pPr>
        <w:bidi w:val="0"/>
        <w:rPr>
          <w:rFonts w:hint="eastAsia"/>
          <w:lang w:val="en-US" w:eastAsia="zh-CN"/>
        </w:rPr>
      </w:pPr>
    </w:p>
    <w:p w14:paraId="4E51A030">
      <w:pPr>
        <w:bidi w:val="0"/>
        <w:rPr>
          <w:rFonts w:hint="eastAsia"/>
          <w:lang w:val="en-US" w:eastAsia="zh-CN"/>
        </w:rPr>
      </w:pPr>
    </w:p>
    <w:p w14:paraId="007EB37D">
      <w:pPr>
        <w:bidi w:val="0"/>
        <w:rPr>
          <w:rFonts w:hint="eastAsia"/>
          <w:lang w:val="en-US" w:eastAsia="zh-CN"/>
        </w:rPr>
      </w:pPr>
      <w:r>
        <w:rPr>
          <w:sz w:val="21"/>
        </w:rPr>
        <mc:AlternateContent>
          <mc:Choice Requires="wps">
            <w:drawing>
              <wp:anchor distT="0" distB="0" distL="114300" distR="114300" simplePos="0" relativeHeight="251784192" behindDoc="0" locked="0" layoutInCell="1" allowOverlap="1">
                <wp:simplePos x="0" y="0"/>
                <wp:positionH relativeFrom="column">
                  <wp:posOffset>3162935</wp:posOffset>
                </wp:positionH>
                <wp:positionV relativeFrom="paragraph">
                  <wp:posOffset>67310</wp:posOffset>
                </wp:positionV>
                <wp:extent cx="485775" cy="421640"/>
                <wp:effectExtent l="22860" t="4445" r="24765" b="12065"/>
                <wp:wrapNone/>
                <wp:docPr id="120" name="下箭头 120"/>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05pt;margin-top:5.3pt;height:33.2pt;width:38.25pt;z-index:251784192;mso-width-relative:page;mso-height-relative:page;" fillcolor="#FFFF00" filled="t" stroked="t" coordsize="21600,21600" o:gfxdata="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u/r8h9cAAAAJAQAADwAAAAAAAAABACAAAAAiAAAAZHJzL2Rvd25yZXYueG1sUEsBAhQAFAAAAAgA&#10;h07iQDTUbQEmAgAAegQAAA4AAAAAAAAAAQAgAAAAJgEAAGRycy9lMm9Eb2MueG1sUEsFBgAAAAAG&#10;AAYAWQEAAL4FAAAAAA==&#10;" adj="16200,5400">
                <v:fill on="t" focussize="0,0"/>
                <v:stroke color="#000000" joinstyle="miter"/>
                <v:imagedata o:title=""/>
                <o:lock v:ext="edit" aspectratio="f"/>
              </v:shape>
            </w:pict>
          </mc:Fallback>
        </mc:AlternateContent>
      </w:r>
    </w:p>
    <w:p w14:paraId="55788408">
      <w:pPr>
        <w:bidi w:val="0"/>
        <w:rPr>
          <w:rFonts w:hint="eastAsia"/>
          <w:lang w:val="en-US" w:eastAsia="zh-CN"/>
        </w:rPr>
      </w:pPr>
    </w:p>
    <w:p w14:paraId="00116AD5">
      <w:pPr>
        <w:bidi w:val="0"/>
        <w:rPr>
          <w:rFonts w:hint="eastAsia"/>
          <w:lang w:val="en-US" w:eastAsia="zh-CN"/>
        </w:rPr>
      </w:pPr>
      <w:r>
        <w:rPr>
          <w:sz w:val="21"/>
        </w:rPr>
        <mc:AlternateContent>
          <mc:Choice Requires="wps">
            <w:drawing>
              <wp:anchor distT="0" distB="0" distL="114300" distR="114300" simplePos="0" relativeHeight="251785216" behindDoc="0" locked="0" layoutInCell="1" allowOverlap="1">
                <wp:simplePos x="0" y="0"/>
                <wp:positionH relativeFrom="column">
                  <wp:posOffset>1777365</wp:posOffset>
                </wp:positionH>
                <wp:positionV relativeFrom="paragraph">
                  <wp:posOffset>112395</wp:posOffset>
                </wp:positionV>
                <wp:extent cx="3490595" cy="455930"/>
                <wp:effectExtent l="4445" t="4445" r="10160" b="15875"/>
                <wp:wrapNone/>
                <wp:docPr id="121" name="圆角矩形 121"/>
                <wp:cNvGraphicFramePr/>
                <a:graphic xmlns:a="http://schemas.openxmlformats.org/drawingml/2006/main">
                  <a:graphicData uri="http://schemas.microsoft.com/office/word/2010/wordprocessingShape">
                    <wps:wsp>
                      <wps:cNvSpPr/>
                      <wps:spPr>
                        <a:xfrm>
                          <a:off x="0" y="0"/>
                          <a:ext cx="3490595" cy="45593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5A0C48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响应结束，总结评估</w:t>
                            </w:r>
                          </w:p>
                        </w:txbxContent>
                      </wps:txbx>
                      <wps:bodyPr upright="1"/>
                    </wps:wsp>
                  </a:graphicData>
                </a:graphic>
              </wp:anchor>
            </w:drawing>
          </mc:Choice>
          <mc:Fallback>
            <w:pict>
              <v:roundrect id="_x0000_s1026" o:spid="_x0000_s1026" o:spt="2" style="position:absolute;left:0pt;margin-left:139.95pt;margin-top:8.85pt;height:35.9pt;width:274.85pt;z-index:251785216;mso-width-relative:page;mso-height-relative:page;" fillcolor="#FFFFFF" filled="t" stroked="t" coordsize="21600,21600" arcsize="0.166666666666667" o:gfxdata="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lFv1&#10;3dUAAAAJAQAADwAAAAAAAAABACAAAAAiAAAAZHJzL2Rvd25yZXYueG1sUEsBAhQAFAAAAAgAh07i&#10;QKSjbqYlAgAAWgQAAA4AAAAAAAAAAQAgAAAAJAEAAGRycy9lMm9Eb2MueG1sUEsFBgAAAAAGAAYA&#10;WQEAALsFAAAAAA==&#10;">
                <v:fill on="t" focussize="0,0"/>
                <v:stroke color="#000000" joinstyle="round"/>
                <v:imagedata o:title=""/>
                <o:lock v:ext="edit" aspectratio="f"/>
                <v:textbox>
                  <w:txbxContent>
                    <w:p w14:paraId="5A0C48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响应结束，总结评估</w:t>
                      </w:r>
                    </w:p>
                  </w:txbxContent>
                </v:textbox>
              </v:roundrect>
            </w:pict>
          </mc:Fallback>
        </mc:AlternateContent>
      </w:r>
    </w:p>
    <w:p w14:paraId="46C1C2B4">
      <w:pPr>
        <w:bidi w:val="0"/>
        <w:rPr>
          <w:rFonts w:hint="eastAsia"/>
          <w:lang w:val="en-US" w:eastAsia="zh-CN"/>
        </w:rPr>
      </w:pPr>
    </w:p>
    <w:p w14:paraId="5FBD4C0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楷体_GBK" w:hAnsi="方正楷体_GBK" w:eastAsia="方正楷体_GBK" w:cs="方正楷体_GBK"/>
          <w:sz w:val="36"/>
          <w:szCs w:val="36"/>
          <w:lang w:val="en-US" w:eastAsia="zh-CN"/>
        </w:rPr>
      </w:pPr>
      <w:r>
        <w:rPr>
          <w:rFonts w:hint="eastAsia" w:ascii="方正楷体_GBK" w:hAnsi="方正楷体_GBK" w:eastAsia="方正楷体_GBK" w:cs="方正楷体_GBK"/>
          <w:sz w:val="36"/>
          <w:szCs w:val="36"/>
          <w:lang w:val="en-US" w:eastAsia="zh-CN"/>
        </w:rPr>
        <w:br w:type="page"/>
      </w:r>
      <w:r>
        <w:rPr>
          <w:rFonts w:hint="eastAsia" w:ascii="方正黑体_GBK" w:hAnsi="方正黑体_GBK" w:eastAsia="方正黑体_GBK" w:cs="方正黑体_GBK"/>
          <w:sz w:val="32"/>
          <w:szCs w:val="32"/>
          <w:lang w:val="en-US" w:eastAsia="zh-CN"/>
        </w:rPr>
        <w:t>附件4-4</w:t>
      </w:r>
    </w:p>
    <w:p w14:paraId="5A003885">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亳州市地质灾害</w:t>
      </w:r>
      <w:r>
        <w:rPr>
          <w:rFonts w:hint="eastAsia" w:ascii="方正小标宋简体" w:hAnsi="方正小标宋简体" w:eastAsia="方正小标宋简体" w:cs="方正小标宋简体"/>
          <w:sz w:val="44"/>
          <w:szCs w:val="44"/>
          <w:lang w:val="en-US" w:eastAsia="zh-CN"/>
        </w:rPr>
        <w:fldChar w:fldCharType="begin"/>
      </w:r>
      <w:r>
        <w:rPr>
          <w:rFonts w:hint="eastAsia" w:ascii="方正小标宋简体" w:hAnsi="方正小标宋简体" w:eastAsia="方正小标宋简体" w:cs="方正小标宋简体"/>
          <w:sz w:val="44"/>
          <w:szCs w:val="44"/>
          <w:lang w:val="en-US" w:eastAsia="zh-CN"/>
        </w:rPr>
        <w:instrText xml:space="preserve"> = 4 \* ROMAN \* MERGEFORMAT </w:instrText>
      </w:r>
      <w:r>
        <w:rPr>
          <w:rFonts w:hint="eastAsia" w:ascii="方正小标宋简体" w:hAnsi="方正小标宋简体" w:eastAsia="方正小标宋简体" w:cs="方正小标宋简体"/>
          <w:sz w:val="44"/>
          <w:szCs w:val="44"/>
          <w:lang w:val="en-US" w:eastAsia="zh-CN"/>
        </w:rPr>
        <w:fldChar w:fldCharType="separate"/>
      </w:r>
      <w:r>
        <w:rPr>
          <w:rFonts w:hint="eastAsia" w:ascii="方正小标宋简体" w:hAnsi="方正小标宋简体" w:eastAsia="方正小标宋简体" w:cs="方正小标宋简体"/>
          <w:sz w:val="44"/>
          <w:szCs w:val="44"/>
          <w:lang w:val="en-US" w:eastAsia="zh-CN"/>
        </w:rPr>
        <w:t>IV</w:t>
      </w:r>
      <w:r>
        <w:rPr>
          <w:rFonts w:hint="eastAsia" w:ascii="方正小标宋简体" w:hAnsi="方正小标宋简体" w:eastAsia="方正小标宋简体" w:cs="方正小标宋简体"/>
          <w:sz w:val="44"/>
          <w:szCs w:val="44"/>
          <w:lang w:val="en-US" w:eastAsia="zh-CN"/>
        </w:rPr>
        <w:fldChar w:fldCharType="end"/>
      </w:r>
      <w:r>
        <w:rPr>
          <w:rFonts w:hint="eastAsia" w:ascii="方正小标宋简体" w:hAnsi="方正小标宋简体" w:eastAsia="方正小标宋简体" w:cs="方正小标宋简体"/>
          <w:sz w:val="44"/>
          <w:szCs w:val="44"/>
          <w:lang w:val="en-US" w:eastAsia="zh-CN"/>
        </w:rPr>
        <w:t>级防御响应流程图</w:t>
      </w:r>
    </w:p>
    <w:p w14:paraId="6A283852">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88288" behindDoc="0" locked="0" layoutInCell="1" allowOverlap="1">
                <wp:simplePos x="0" y="0"/>
                <wp:positionH relativeFrom="column">
                  <wp:posOffset>114935</wp:posOffset>
                </wp:positionH>
                <wp:positionV relativeFrom="paragraph">
                  <wp:posOffset>186690</wp:posOffset>
                </wp:positionV>
                <wp:extent cx="6542405" cy="359410"/>
                <wp:effectExtent l="4445" t="4445" r="6350" b="17145"/>
                <wp:wrapNone/>
                <wp:docPr id="122" name="圆角矩形 122"/>
                <wp:cNvGraphicFramePr/>
                <a:graphic xmlns:a="http://schemas.openxmlformats.org/drawingml/2006/main">
                  <a:graphicData uri="http://schemas.microsoft.com/office/word/2010/wordprocessingShape">
                    <wps:wsp>
                      <wps:cNvSpPr/>
                      <wps:spPr>
                        <a:xfrm>
                          <a:off x="0" y="0"/>
                          <a:ext cx="6542405" cy="35941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D2D94B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响应指令</w:t>
                            </w:r>
                          </w:p>
                        </w:txbxContent>
                      </wps:txbx>
                      <wps:bodyPr upright="1"/>
                    </wps:wsp>
                  </a:graphicData>
                </a:graphic>
              </wp:anchor>
            </w:drawing>
          </mc:Choice>
          <mc:Fallback>
            <w:pict>
              <v:roundrect id="_x0000_s1026" o:spid="_x0000_s1026" o:spt="2" style="position:absolute;left:0pt;margin-left:9.05pt;margin-top:14.7pt;height:28.3pt;width:515.15pt;z-index:251788288;mso-width-relative:page;mso-height-relative:page;" fillcolor="#FFFFFF" filled="t" stroked="t" coordsize="21600,21600" arcsize="0.166666666666667" o:gfxdata="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GqSK&#10;CdUAAAAJAQAADwAAAAAAAAABACAAAAAiAAAAZHJzL2Rvd25yZXYueG1sUEsBAhQAFAAAAAgAh07i&#10;QEDt6FslAgAAWgQAAA4AAAAAAAAAAQAgAAAAJAEAAGRycy9lMm9Eb2MueG1sUEsFBgAAAAAGAAYA&#10;WQEAALsFAAAAAA==&#10;">
                <v:fill on="t" focussize="0,0"/>
                <v:stroke color="#000000" joinstyle="round"/>
                <v:imagedata o:title=""/>
                <o:lock v:ext="edit" aspectratio="f"/>
                <v:textbox>
                  <w:txbxContent>
                    <w:p w14:paraId="1D2D94B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响应指令</w:t>
                      </w:r>
                    </w:p>
                  </w:txbxContent>
                </v:textbox>
              </v:roundrect>
            </w:pict>
          </mc:Fallback>
        </mc:AlternateContent>
      </w:r>
    </w:p>
    <w:p w14:paraId="5694D944">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89312" behindDoc="0" locked="0" layoutInCell="1" allowOverlap="1">
                <wp:simplePos x="0" y="0"/>
                <wp:positionH relativeFrom="column">
                  <wp:posOffset>3188970</wp:posOffset>
                </wp:positionH>
                <wp:positionV relativeFrom="paragraph">
                  <wp:posOffset>147955</wp:posOffset>
                </wp:positionV>
                <wp:extent cx="485775" cy="342900"/>
                <wp:effectExtent l="27940" t="5080" r="38735" b="13970"/>
                <wp:wrapNone/>
                <wp:docPr id="123" name="下箭头 123"/>
                <wp:cNvGraphicFramePr/>
                <a:graphic xmlns:a="http://schemas.openxmlformats.org/drawingml/2006/main">
                  <a:graphicData uri="http://schemas.microsoft.com/office/word/2010/wordprocessingShape">
                    <wps:wsp>
                      <wps:cNvSpPr/>
                      <wps:spPr>
                        <a:xfrm>
                          <a:off x="0" y="0"/>
                          <a:ext cx="485775" cy="342900"/>
                        </a:xfrm>
                        <a:prstGeom prst="downArrow">
                          <a:avLst>
                            <a:gd name="adj1" fmla="val 50000"/>
                            <a:gd name="adj2" fmla="val 25000"/>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1.1pt;margin-top:11.65pt;height:27pt;width:38.25pt;z-index:251789312;mso-width-relative:page;mso-height-relative:page;" fillcolor="#0070C0" filled="t" stroked="t" coordsize="21600,21600" o:gfxdata="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3Tw2nNkAAAAJAQAADwAAAAAAAAABACAAAAAiAAAAZHJzL2Rvd25yZXYueG1sUEsBAhQA&#10;FAAAAAgAh07iQD5nLzUqAgAAegQAAA4AAAAAAAAAAQAgAAAAKAEAAGRycy9lMm9Eb2MueG1sUEsF&#10;BgAAAAAGAAYAWQEAAMQFAAAAAA==&#10;" adj="16200,5400">
                <v:fill on="t" focussize="0,0"/>
                <v:stroke color="#000000" joinstyle="miter"/>
                <v:imagedata o:title=""/>
                <o:lock v:ext="edit" aspectratio="f"/>
              </v:shape>
            </w:pict>
          </mc:Fallback>
        </mc:AlternateContent>
      </w:r>
    </w:p>
    <w:p w14:paraId="04789ACD">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91360" behindDoc="0" locked="0" layoutInCell="1" allowOverlap="1">
                <wp:simplePos x="0" y="0"/>
                <wp:positionH relativeFrom="column">
                  <wp:posOffset>100330</wp:posOffset>
                </wp:positionH>
                <wp:positionV relativeFrom="paragraph">
                  <wp:posOffset>107950</wp:posOffset>
                </wp:positionV>
                <wp:extent cx="6572885" cy="629285"/>
                <wp:effectExtent l="4445" t="4445" r="13970" b="13970"/>
                <wp:wrapNone/>
                <wp:docPr id="124" name="圆角矩形 124"/>
                <wp:cNvGraphicFramePr/>
                <a:graphic xmlns:a="http://schemas.openxmlformats.org/drawingml/2006/main">
                  <a:graphicData uri="http://schemas.microsoft.com/office/word/2010/wordprocessingShape">
                    <wps:wsp>
                      <wps:cNvSpPr/>
                      <wps:spPr>
                        <a:xfrm>
                          <a:off x="0" y="0"/>
                          <a:ext cx="6572885" cy="62928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22A8082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市自然资源和规划局（以下简称“市局”）组织市应急、水利、气象等相关部门会商研判。</w:t>
                            </w:r>
                          </w:p>
                          <w:p w14:paraId="77AB11CB">
                            <w:pPr>
                              <w:rPr>
                                <w:rFonts w:hint="eastAsia"/>
                                <w:lang w:eastAsia="zh-CN"/>
                              </w:rPr>
                            </w:pPr>
                          </w:p>
                        </w:txbxContent>
                      </wps:txbx>
                      <wps:bodyPr upright="1"/>
                    </wps:wsp>
                  </a:graphicData>
                </a:graphic>
              </wp:anchor>
            </w:drawing>
          </mc:Choice>
          <mc:Fallback>
            <w:pict>
              <v:roundrect id="_x0000_s1026" o:spid="_x0000_s1026" o:spt="2" style="position:absolute;left:0pt;margin-left:7.9pt;margin-top:8.5pt;height:49.55pt;width:517.55pt;z-index:251791360;mso-width-relative:page;mso-height-relative:page;" fillcolor="#FFFFFF" filled="t" stroked="t" coordsize="21600,21600" arcsize="0.166666666666667" o:gfxdata="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Ohjkg&#10;1QAAAAoBAAAPAAAAAAAAAAEAIAAAACIAAABkcnMvZG93bnJldi54bWxQSwECFAAUAAAACACHTuJA&#10;Ts53wyQCAABaBAAADgAAAAAAAAABACAAAAAkAQAAZHJzL2Uyb0RvYy54bWxQSwUGAAAAAAYABgBZ&#10;AQAAugUAAAAA&#10;">
                <v:fill on="t" focussize="0,0"/>
                <v:stroke color="#000000" joinstyle="round"/>
                <v:imagedata o:title=""/>
                <o:lock v:ext="edit" aspectratio="f"/>
                <v:textbox>
                  <w:txbxContent>
                    <w:p w14:paraId="22A8082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市自然资源和规划局（以下简称“市局”）组织市应急、水利、气象等相关部门会商研判。</w:t>
                      </w:r>
                    </w:p>
                    <w:p w14:paraId="77AB11CB">
                      <w:pPr>
                        <w:rPr>
                          <w:rFonts w:hint="eastAsia"/>
                          <w:lang w:eastAsia="zh-CN"/>
                        </w:rPr>
                      </w:pPr>
                    </w:p>
                  </w:txbxContent>
                </v:textbox>
              </v:roundrect>
            </w:pict>
          </mc:Fallback>
        </mc:AlternateContent>
      </w:r>
    </w:p>
    <w:p w14:paraId="0C4F4743">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92384" behindDoc="0" locked="0" layoutInCell="1" allowOverlap="1">
                <wp:simplePos x="0" y="0"/>
                <wp:positionH relativeFrom="column">
                  <wp:posOffset>3159125</wp:posOffset>
                </wp:positionH>
                <wp:positionV relativeFrom="paragraph">
                  <wp:posOffset>347980</wp:posOffset>
                </wp:positionV>
                <wp:extent cx="485775" cy="334010"/>
                <wp:effectExtent l="28575" t="4445" r="38100" b="23495"/>
                <wp:wrapNone/>
                <wp:docPr id="125" name="下箭头 125"/>
                <wp:cNvGraphicFramePr/>
                <a:graphic xmlns:a="http://schemas.openxmlformats.org/drawingml/2006/main">
                  <a:graphicData uri="http://schemas.microsoft.com/office/word/2010/wordprocessingShape">
                    <wps:wsp>
                      <wps:cNvSpPr/>
                      <wps:spPr>
                        <a:xfrm>
                          <a:off x="0" y="0"/>
                          <a:ext cx="485775" cy="334010"/>
                        </a:xfrm>
                        <a:prstGeom prst="downArrow">
                          <a:avLst>
                            <a:gd name="adj1" fmla="val 50000"/>
                            <a:gd name="adj2" fmla="val 25000"/>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8.75pt;margin-top:27.4pt;height:26.3pt;width:38.25pt;z-index:251792384;mso-width-relative:page;mso-height-relative:page;" fillcolor="#0070C0" filled="t" stroked="t" coordsize="21600,21600" o:gfxdata="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PJpC3ZAAAACgEAAA8AAAAAAAAAAQAgAAAAIgAAAGRycy9kb3ducmV2LnhtbFBLAQIUABQA&#10;AAAIAIdO4kBrAFq7KAIAAHoEAAAOAAAAAAAAAAEAIAAAACgBAABkcnMvZTJvRG9jLnhtbFBLBQYA&#10;AAAABgAGAFkBAADCBQAAAAA=&#10;" adj="16200,5400">
                <v:fill on="t" focussize="0,0"/>
                <v:stroke color="#000000" joinstyle="miter"/>
                <v:imagedata o:title=""/>
                <o:lock v:ext="edit" aspectratio="f"/>
              </v:shape>
            </w:pict>
          </mc:Fallback>
        </mc:AlternateContent>
      </w:r>
    </w:p>
    <w:p w14:paraId="630E7DA4">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93408" behindDoc="0" locked="0" layoutInCell="1" allowOverlap="1">
                <wp:simplePos x="0" y="0"/>
                <wp:positionH relativeFrom="column">
                  <wp:posOffset>110490</wp:posOffset>
                </wp:positionH>
                <wp:positionV relativeFrom="paragraph">
                  <wp:posOffset>300990</wp:posOffset>
                </wp:positionV>
                <wp:extent cx="6572885" cy="382905"/>
                <wp:effectExtent l="5080" t="4445" r="13335" b="12700"/>
                <wp:wrapNone/>
                <wp:docPr id="126" name="圆角矩形 126"/>
                <wp:cNvGraphicFramePr/>
                <a:graphic xmlns:a="http://schemas.openxmlformats.org/drawingml/2006/main">
                  <a:graphicData uri="http://schemas.microsoft.com/office/word/2010/wordprocessingShape">
                    <wps:wsp>
                      <wps:cNvSpPr/>
                      <wps:spPr>
                        <a:xfrm>
                          <a:off x="0" y="0"/>
                          <a:ext cx="6572885" cy="38290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B710F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val="en-US" w:eastAsia="zh-CN"/>
                              </w:rPr>
                              <w:t>市局分管负责同志签发</w:t>
                            </w:r>
                            <w:r>
                              <w:rPr>
                                <w:rFonts w:hint="eastAsia" w:ascii="方正楷体_GBK" w:hAnsi="方正楷体_GBK" w:eastAsia="方正楷体_GBK" w:cs="方正楷体_GBK"/>
                                <w:sz w:val="32"/>
                                <w:szCs w:val="32"/>
                                <w:lang w:val="en-US" w:eastAsia="zh-CN"/>
                              </w:rPr>
                              <w:fldChar w:fldCharType="begin"/>
                            </w:r>
                            <w:r>
                              <w:rPr>
                                <w:rFonts w:hint="eastAsia" w:ascii="方正楷体_GBK" w:hAnsi="方正楷体_GBK" w:eastAsia="方正楷体_GBK" w:cs="方正楷体_GBK"/>
                                <w:sz w:val="32"/>
                                <w:szCs w:val="32"/>
                                <w:lang w:val="en-US" w:eastAsia="zh-CN"/>
                              </w:rPr>
                              <w:instrText xml:space="preserve"> = 4 \* ROMAN \* MERGEFORMAT </w:instrText>
                            </w:r>
                            <w:r>
                              <w:rPr>
                                <w:rFonts w:hint="eastAsia" w:ascii="方正楷体_GBK" w:hAnsi="方正楷体_GBK" w:eastAsia="方正楷体_GBK" w:cs="方正楷体_GBK"/>
                                <w:sz w:val="32"/>
                                <w:szCs w:val="32"/>
                                <w:lang w:val="en-US" w:eastAsia="zh-CN"/>
                              </w:rPr>
                              <w:fldChar w:fldCharType="separate"/>
                            </w:r>
                            <w:r>
                              <w:rPr>
                                <w:rFonts w:hint="eastAsia" w:ascii="方正楷体_GBK" w:hAnsi="方正楷体_GBK" w:eastAsia="方正楷体_GBK" w:cs="方正楷体_GBK"/>
                                <w:sz w:val="32"/>
                                <w:szCs w:val="32"/>
                                <w:lang w:val="en-US" w:eastAsia="zh-CN"/>
                              </w:rPr>
                              <w:t>IV</w:t>
                            </w:r>
                            <w:r>
                              <w:rPr>
                                <w:rFonts w:hint="eastAsia" w:ascii="方正楷体_GBK" w:hAnsi="方正楷体_GBK" w:eastAsia="方正楷体_GBK" w:cs="方正楷体_GBK"/>
                                <w:sz w:val="32"/>
                                <w:szCs w:val="32"/>
                                <w:lang w:val="en-US" w:eastAsia="zh-CN"/>
                              </w:rPr>
                              <w:fldChar w:fldCharType="end"/>
                            </w:r>
                            <w:r>
                              <w:rPr>
                                <w:rFonts w:hint="eastAsia" w:ascii="方正楷体_GBK" w:hAnsi="方正楷体_GBK" w:eastAsia="方正楷体_GBK" w:cs="方正楷体_GBK"/>
                                <w:sz w:val="32"/>
                                <w:szCs w:val="32"/>
                                <w:lang w:val="en-US" w:eastAsia="zh-CN"/>
                              </w:rPr>
                              <w:t>级防御响应</w:t>
                            </w:r>
                          </w:p>
                        </w:txbxContent>
                      </wps:txbx>
                      <wps:bodyPr upright="1"/>
                    </wps:wsp>
                  </a:graphicData>
                </a:graphic>
              </wp:anchor>
            </w:drawing>
          </mc:Choice>
          <mc:Fallback>
            <w:pict>
              <v:roundrect id="_x0000_s1026" o:spid="_x0000_s1026" o:spt="2" style="position:absolute;left:0pt;margin-left:8.7pt;margin-top:23.7pt;height:30.15pt;width:517.55pt;z-index:251793408;mso-width-relative:page;mso-height-relative:page;" fillcolor="#FFFFFF" filled="t" stroked="t" coordsize="21600,21600" arcsize="0.166666666666667" o:gfxdata="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fGVEQ&#10;1AAAAAoBAAAPAAAAAAAAAAEAIAAAACIAAABkcnMvZG93bnJldi54bWxQSwECFAAUAAAACACHTuJA&#10;Itr3HyUCAABaBAAADgAAAAAAAAABACAAAAAjAQAAZHJzL2Uyb0RvYy54bWxQSwUGAAAAAAYABgBZ&#10;AQAAugUAAAAA&#10;">
                <v:fill on="t" focussize="0,0"/>
                <v:stroke color="#000000" joinstyle="round"/>
                <v:imagedata o:title=""/>
                <o:lock v:ext="edit" aspectratio="f"/>
                <v:textbox>
                  <w:txbxContent>
                    <w:p w14:paraId="6B710F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val="en-US" w:eastAsia="zh-CN"/>
                        </w:rPr>
                        <w:t>市局分管负责同志签发</w:t>
                      </w:r>
                      <w:r>
                        <w:rPr>
                          <w:rFonts w:hint="eastAsia" w:ascii="方正楷体_GBK" w:hAnsi="方正楷体_GBK" w:eastAsia="方正楷体_GBK" w:cs="方正楷体_GBK"/>
                          <w:sz w:val="32"/>
                          <w:szCs w:val="32"/>
                          <w:lang w:val="en-US" w:eastAsia="zh-CN"/>
                        </w:rPr>
                        <w:fldChar w:fldCharType="begin"/>
                      </w:r>
                      <w:r>
                        <w:rPr>
                          <w:rFonts w:hint="eastAsia" w:ascii="方正楷体_GBK" w:hAnsi="方正楷体_GBK" w:eastAsia="方正楷体_GBK" w:cs="方正楷体_GBK"/>
                          <w:sz w:val="32"/>
                          <w:szCs w:val="32"/>
                          <w:lang w:val="en-US" w:eastAsia="zh-CN"/>
                        </w:rPr>
                        <w:instrText xml:space="preserve"> = 4 \* ROMAN \* MERGEFORMAT </w:instrText>
                      </w:r>
                      <w:r>
                        <w:rPr>
                          <w:rFonts w:hint="eastAsia" w:ascii="方正楷体_GBK" w:hAnsi="方正楷体_GBK" w:eastAsia="方正楷体_GBK" w:cs="方正楷体_GBK"/>
                          <w:sz w:val="32"/>
                          <w:szCs w:val="32"/>
                          <w:lang w:val="en-US" w:eastAsia="zh-CN"/>
                        </w:rPr>
                        <w:fldChar w:fldCharType="separate"/>
                      </w:r>
                      <w:r>
                        <w:rPr>
                          <w:rFonts w:hint="eastAsia" w:ascii="方正楷体_GBK" w:hAnsi="方正楷体_GBK" w:eastAsia="方正楷体_GBK" w:cs="方正楷体_GBK"/>
                          <w:sz w:val="32"/>
                          <w:szCs w:val="32"/>
                          <w:lang w:val="en-US" w:eastAsia="zh-CN"/>
                        </w:rPr>
                        <w:t>IV</w:t>
                      </w:r>
                      <w:r>
                        <w:rPr>
                          <w:rFonts w:hint="eastAsia" w:ascii="方正楷体_GBK" w:hAnsi="方正楷体_GBK" w:eastAsia="方正楷体_GBK" w:cs="方正楷体_GBK"/>
                          <w:sz w:val="32"/>
                          <w:szCs w:val="32"/>
                          <w:lang w:val="en-US" w:eastAsia="zh-CN"/>
                        </w:rPr>
                        <w:fldChar w:fldCharType="end"/>
                      </w:r>
                      <w:r>
                        <w:rPr>
                          <w:rFonts w:hint="eastAsia" w:ascii="方正楷体_GBK" w:hAnsi="方正楷体_GBK" w:eastAsia="方正楷体_GBK" w:cs="方正楷体_GBK"/>
                          <w:sz w:val="32"/>
                          <w:szCs w:val="32"/>
                          <w:lang w:val="en-US" w:eastAsia="zh-CN"/>
                        </w:rPr>
                        <w:t>级防御响应</w:t>
                      </w:r>
                    </w:p>
                  </w:txbxContent>
                </v:textbox>
              </v:roundrect>
            </w:pict>
          </mc:Fallback>
        </mc:AlternateContent>
      </w:r>
    </w:p>
    <w:p w14:paraId="2CD48E37">
      <w:pPr>
        <w:jc w:val="center"/>
        <w:rPr>
          <w:rFonts w:hint="eastAsia" w:ascii="方正小标宋简体" w:hAnsi="方正小标宋简体" w:eastAsia="方正小标宋简体" w:cs="方正小标宋简体"/>
          <w:sz w:val="21"/>
          <w:szCs w:val="21"/>
          <w:lang w:val="en-US" w:eastAsia="zh-CN"/>
        </w:rPr>
      </w:pPr>
      <w:r>
        <w:rPr>
          <w:sz w:val="21"/>
        </w:rPr>
        <mc:AlternateContent>
          <mc:Choice Requires="wps">
            <w:drawing>
              <wp:anchor distT="0" distB="0" distL="114300" distR="114300" simplePos="0" relativeHeight="251794432" behindDoc="0" locked="0" layoutInCell="1" allowOverlap="1">
                <wp:simplePos x="0" y="0"/>
                <wp:positionH relativeFrom="column">
                  <wp:posOffset>3168650</wp:posOffset>
                </wp:positionH>
                <wp:positionV relativeFrom="paragraph">
                  <wp:posOffset>278130</wp:posOffset>
                </wp:positionV>
                <wp:extent cx="485775" cy="320040"/>
                <wp:effectExtent l="29845" t="4445" r="36830" b="18415"/>
                <wp:wrapNone/>
                <wp:docPr id="127" name="下箭头 127"/>
                <wp:cNvGraphicFramePr/>
                <a:graphic xmlns:a="http://schemas.openxmlformats.org/drawingml/2006/main">
                  <a:graphicData uri="http://schemas.microsoft.com/office/word/2010/wordprocessingShape">
                    <wps:wsp>
                      <wps:cNvSpPr/>
                      <wps:spPr>
                        <a:xfrm>
                          <a:off x="0" y="0"/>
                          <a:ext cx="485775" cy="320040"/>
                        </a:xfrm>
                        <a:prstGeom prst="downArrow">
                          <a:avLst>
                            <a:gd name="adj1" fmla="val 50000"/>
                            <a:gd name="adj2" fmla="val 25000"/>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5pt;margin-top:21.9pt;height:25.2pt;width:38.25pt;z-index:251794432;mso-width-relative:page;mso-height-relative:page;" fillcolor="#0070C0" filled="t" stroked="t" coordsize="21600,21600" o:gfxdata="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P+URtoAAAAJAQAADwAAAAAAAAABACAAAAAiAAAAZHJzL2Rvd25yZXYueG1sUEsBAhQA&#10;FAAAAAgAh07iQFQIQwkpAgAAegQAAA4AAAAAAAAAAQAgAAAAKQEAAGRycy9lMm9Eb2MueG1sUEsF&#10;BgAAAAAGAAYAWQEAAMQFAAAAAA==&#10;" adj="16200,5400">
                <v:fill on="t" focussize="0,0"/>
                <v:stroke color="#000000" joinstyle="miter"/>
                <v:imagedata o:title=""/>
                <o:lock v:ext="edit" aspectratio="f"/>
              </v:shape>
            </w:pict>
          </mc:Fallback>
        </mc:AlternateContent>
      </w:r>
    </w:p>
    <w:p w14:paraId="1A7D6571">
      <w:pPr>
        <w:jc w:val="center"/>
        <w:rPr>
          <w:sz w:val="21"/>
        </w:rPr>
      </w:pPr>
      <w:r>
        <w:rPr>
          <w:sz w:val="21"/>
        </w:rPr>
        <mc:AlternateContent>
          <mc:Choice Requires="wps">
            <w:drawing>
              <wp:anchor distT="0" distB="0" distL="114300" distR="114300" simplePos="0" relativeHeight="251799552" behindDoc="0" locked="0" layoutInCell="1" allowOverlap="1">
                <wp:simplePos x="0" y="0"/>
                <wp:positionH relativeFrom="column">
                  <wp:posOffset>5729605</wp:posOffset>
                </wp:positionH>
                <wp:positionV relativeFrom="paragraph">
                  <wp:posOffset>193040</wp:posOffset>
                </wp:positionV>
                <wp:extent cx="533400" cy="558165"/>
                <wp:effectExtent l="4445" t="4445" r="14605" b="8890"/>
                <wp:wrapNone/>
                <wp:docPr id="128" name="圆角矩形 128"/>
                <wp:cNvGraphicFramePr/>
                <a:graphic xmlns:a="http://schemas.openxmlformats.org/drawingml/2006/main">
                  <a:graphicData uri="http://schemas.microsoft.com/office/word/2010/wordprocessingShape">
                    <wps:wsp>
                      <wps:cNvSpPr/>
                      <wps:spPr>
                        <a:xfrm>
                          <a:off x="0" y="0"/>
                          <a:ext cx="533400" cy="55816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D16A5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否</w:t>
                            </w:r>
                          </w:p>
                        </w:txbxContent>
                      </wps:txbx>
                      <wps:bodyPr upright="1"/>
                    </wps:wsp>
                  </a:graphicData>
                </a:graphic>
              </wp:anchor>
            </w:drawing>
          </mc:Choice>
          <mc:Fallback>
            <w:pict>
              <v:roundrect id="_x0000_s1026" o:spid="_x0000_s1026" o:spt="2" style="position:absolute;left:0pt;margin-left:451.15pt;margin-top:15.2pt;height:43.95pt;width:42pt;z-index:251799552;mso-width-relative:page;mso-height-relative:page;" fillcolor="#FFFFFF" filled="t" stroked="t" coordsize="21600,21600" arcsize="0.166666666666667" o:gfxdata="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8KOg&#10;SNYAAAAKAQAADwAAAAAAAAABACAAAAAiAAAAZHJzL2Rvd25yZXYueG1sUEsBAhQAFAAAAAgAh07i&#10;QD0lwdIkAgAAWQQAAA4AAAAAAAAAAQAgAAAAJQEAAGRycy9lMm9Eb2MueG1sUEsFBgAAAAAGAAYA&#10;WQEAALsFAAAAAA==&#10;">
                <v:fill on="t" focussize="0,0"/>
                <v:stroke color="#000000" joinstyle="round"/>
                <v:imagedata o:title=""/>
                <o:lock v:ext="edit" aspectratio="f"/>
                <v:textbox>
                  <w:txbxContent>
                    <w:p w14:paraId="3D16A5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否</w:t>
                      </w:r>
                    </w:p>
                  </w:txbxContent>
                </v:textbox>
              </v:roundrect>
            </w:pict>
          </mc:Fallback>
        </mc:AlternateContent>
      </w:r>
      <w:r>
        <w:rPr>
          <w:sz w:val="21"/>
        </w:rPr>
        <mc:AlternateContent>
          <mc:Choice Requires="wps">
            <w:drawing>
              <wp:anchor distT="0" distB="0" distL="114300" distR="114300" simplePos="0" relativeHeight="251790336" behindDoc="0" locked="0" layoutInCell="1" allowOverlap="1">
                <wp:simplePos x="0" y="0"/>
                <wp:positionH relativeFrom="column">
                  <wp:posOffset>9372600</wp:posOffset>
                </wp:positionH>
                <wp:positionV relativeFrom="paragraph">
                  <wp:posOffset>2161540</wp:posOffset>
                </wp:positionV>
                <wp:extent cx="914400" cy="914400"/>
                <wp:effectExtent l="4445" t="4445" r="14605" b="14605"/>
                <wp:wrapNone/>
                <wp:docPr id="129" name="圆角矩形 129"/>
                <wp:cNvGraphicFramePr/>
                <a:graphic xmlns:a="http://schemas.openxmlformats.org/drawingml/2006/main">
                  <a:graphicData uri="http://schemas.microsoft.com/office/word/2010/wordprocessingShape">
                    <wps:wsp>
                      <wps:cNvSpPr/>
                      <wps:spPr>
                        <a:xfrm>
                          <a:off x="0" y="0"/>
                          <a:ext cx="914400" cy="91440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upright="1"/>
                    </wps:wsp>
                  </a:graphicData>
                </a:graphic>
              </wp:anchor>
            </w:drawing>
          </mc:Choice>
          <mc:Fallback>
            <w:pict>
              <v:roundrect id="_x0000_s1026" o:spid="_x0000_s1026" o:spt="2" style="position:absolute;left:0pt;margin-left:738pt;margin-top:170.2pt;height:72pt;width:72pt;z-index:251790336;mso-width-relative:page;mso-height-relative:page;" fillcolor="#FFFFFF" filled="t" stroked="t" coordsize="21600,21600" arcsize="0.166666666666667" o:gfxdata="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1TKA3XAAAADQEA&#10;AA8AAAAAAAAAAQAgAAAAIgAAAGRycy9kb3ducmV2LnhtbFBLAQIUABQAAAAIAIdO4kBSLvK2GwIA&#10;AE4EAAAOAAAAAAAAAAEAIAAAACYBAABkcnMvZTJvRG9jLnhtbFBLBQYAAAAABgAGAFkBAACzBQAA&#10;AAA=&#10;">
                <v:fill on="t" focussize="0,0"/>
                <v:stroke color="#000000" joinstyle="round"/>
                <v:imagedata o:title=""/>
                <o:lock v:ext="edit" aspectratio="f"/>
              </v:roundrect>
            </w:pict>
          </mc:Fallback>
        </mc:AlternateContent>
      </w:r>
    </w:p>
    <w:p w14:paraId="69A6EE1A">
      <w:pPr>
        <w:bidi w:val="0"/>
        <w:rPr>
          <w:rFonts w:hint="eastAsia" w:ascii="Calibri" w:hAnsi="Calibri" w:eastAsia="宋体" w:cs="Times New Roman"/>
          <w:kern w:val="2"/>
          <w:sz w:val="21"/>
          <w:szCs w:val="24"/>
          <w:lang w:val="en-US" w:eastAsia="zh-CN" w:bidi="ar-SA"/>
        </w:rPr>
      </w:pPr>
      <w:r>
        <w:rPr>
          <w:sz w:val="21"/>
        </w:rPr>
        <mc:AlternateContent>
          <mc:Choice Requires="wps">
            <w:drawing>
              <wp:anchor distT="0" distB="0" distL="114300" distR="114300" simplePos="0" relativeHeight="251798528" behindDoc="0" locked="0" layoutInCell="1" allowOverlap="1">
                <wp:simplePos x="0" y="0"/>
                <wp:positionH relativeFrom="column">
                  <wp:posOffset>4611370</wp:posOffset>
                </wp:positionH>
                <wp:positionV relativeFrom="paragraph">
                  <wp:posOffset>80645</wp:posOffset>
                </wp:positionV>
                <wp:extent cx="1078865" cy="343535"/>
                <wp:effectExtent l="4445" t="8890" r="21590" b="9525"/>
                <wp:wrapNone/>
                <wp:docPr id="130" name="右箭头 130"/>
                <wp:cNvGraphicFramePr/>
                <a:graphic xmlns:a="http://schemas.openxmlformats.org/drawingml/2006/main">
                  <a:graphicData uri="http://schemas.microsoft.com/office/word/2010/wordprocessingShape">
                    <wps:wsp>
                      <wps:cNvSpPr/>
                      <wps:spPr>
                        <a:xfrm>
                          <a:off x="0" y="0"/>
                          <a:ext cx="1078865" cy="343535"/>
                        </a:xfrm>
                        <a:prstGeom prst="rightArrow">
                          <a:avLst>
                            <a:gd name="adj1" fmla="val 50000"/>
                            <a:gd name="adj2" fmla="val 78512"/>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13" type="#_x0000_t13" style="position:absolute;left:0pt;margin-left:363.1pt;margin-top:6.35pt;height:27.05pt;width:84.95pt;z-index:251798528;mso-width-relative:page;mso-height-relative:page;" fillcolor="#0070C0" filled="t" stroked="t" coordsize="21600,21600" o:gfxdata="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imgo29cAAAAJAQAADwAAAAAAAAABACAAAAAiAAAAZHJzL2Rvd25yZXYueG1sUEsBAhQAFAAA&#10;AAgAh07iQAy4OnEpAgAAfAQAAA4AAAAAAAAAAQAgAAAAJgEAAGRycy9lMm9Eb2MueG1sUEsFBgAA&#10;AAAGAAYAWQEAAMEFAAAAAA==&#10;" adj="16201,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795456" behindDoc="0" locked="0" layoutInCell="1" allowOverlap="1">
                <wp:simplePos x="0" y="0"/>
                <wp:positionH relativeFrom="column">
                  <wp:posOffset>2166620</wp:posOffset>
                </wp:positionH>
                <wp:positionV relativeFrom="paragraph">
                  <wp:posOffset>19050</wp:posOffset>
                </wp:positionV>
                <wp:extent cx="2439035" cy="398780"/>
                <wp:effectExtent l="4445" t="4445" r="13970" b="15875"/>
                <wp:wrapNone/>
                <wp:docPr id="131" name="圆角矩形 131"/>
                <wp:cNvGraphicFramePr/>
                <a:graphic xmlns:a="http://schemas.openxmlformats.org/drawingml/2006/main">
                  <a:graphicData uri="http://schemas.microsoft.com/office/word/2010/wordprocessingShape">
                    <wps:wsp>
                      <wps:cNvSpPr/>
                      <wps:spPr>
                        <a:xfrm>
                          <a:off x="0" y="0"/>
                          <a:ext cx="2439035" cy="39878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0AF8C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启动防御响应</w:t>
                            </w:r>
                          </w:p>
                        </w:txbxContent>
                      </wps:txbx>
                      <wps:bodyPr upright="1"/>
                    </wps:wsp>
                  </a:graphicData>
                </a:graphic>
              </wp:anchor>
            </w:drawing>
          </mc:Choice>
          <mc:Fallback>
            <w:pict>
              <v:roundrect id="_x0000_s1026" o:spid="_x0000_s1026" o:spt="2" style="position:absolute;left:0pt;margin-left:170.6pt;margin-top:1.5pt;height:31.4pt;width:192.05pt;z-index:251795456;mso-width-relative:page;mso-height-relative:page;" fillcolor="#FFFFFF" filled="t" stroked="t" coordsize="21600,21600" arcsize="0.166666666666667" o:gfxdata="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xm&#10;OIHWAAAACAEAAA8AAAAAAAAAAQAgAAAAIgAAAGRycy9kb3ducmV2LnhtbFBLAQIUABQAAAAIAIdO&#10;4kAdW3zOJQIAAFoEAAAOAAAAAAAAAAEAIAAAACUBAABkcnMvZTJvRG9jLnhtbFBLBQYAAAAABgAG&#10;AFkBAAC8BQAAAAA=&#10;">
                <v:fill on="t" focussize="0,0"/>
                <v:stroke color="#000000" joinstyle="round"/>
                <v:imagedata o:title=""/>
                <o:lock v:ext="edit" aspectratio="f"/>
                <v:textbox>
                  <w:txbxContent>
                    <w:p w14:paraId="70AF8C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启动防御响应</w:t>
                      </w:r>
                    </w:p>
                  </w:txbxContent>
                </v:textbox>
              </v:roundrect>
            </w:pict>
          </mc:Fallback>
        </mc:AlternateContent>
      </w:r>
    </w:p>
    <w:p w14:paraId="106294EF">
      <w:pPr>
        <w:bidi w:val="0"/>
        <w:rPr>
          <w:rFonts w:hint="eastAsia"/>
          <w:lang w:val="en-US" w:eastAsia="zh-CN"/>
        </w:rPr>
      </w:pPr>
    </w:p>
    <w:p w14:paraId="476A51A5">
      <w:pPr>
        <w:bidi w:val="0"/>
        <w:rPr>
          <w:rFonts w:hint="eastAsia"/>
          <w:lang w:val="en-US" w:eastAsia="zh-CN"/>
        </w:rPr>
      </w:pPr>
      <w:r>
        <w:rPr>
          <w:sz w:val="21"/>
        </w:rPr>
        <mc:AlternateContent>
          <mc:Choice Requires="wps">
            <w:drawing>
              <wp:anchor distT="0" distB="0" distL="114300" distR="114300" simplePos="0" relativeHeight="251796480" behindDoc="0" locked="0" layoutInCell="1" allowOverlap="1">
                <wp:simplePos x="0" y="0"/>
                <wp:positionH relativeFrom="column">
                  <wp:posOffset>3171825</wp:posOffset>
                </wp:positionH>
                <wp:positionV relativeFrom="paragraph">
                  <wp:posOffset>36830</wp:posOffset>
                </wp:positionV>
                <wp:extent cx="485775" cy="421640"/>
                <wp:effectExtent l="22860" t="4445" r="24765" b="12065"/>
                <wp:wrapNone/>
                <wp:docPr id="132" name="下箭头 132"/>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75pt;margin-top:2.9pt;height:33.2pt;width:38.25pt;z-index:251796480;mso-width-relative:page;mso-height-relative:page;" fillcolor="#0070C0" filled="t" stroked="t" coordsize="21600,21600" o:gfxdata="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A4qwI2AAAAAgBAAAPAAAAAAAAAAEAIAAAACIAAABkcnMvZG93bnJldi54bWxQSwECFAAU&#10;AAAACACHTuJA+9ttSioCAAB6BAAADgAAAAAAAAABACAAAAAnAQAAZHJzL2Uyb0RvYy54bWxQSwUG&#10;AAAAAAYABgBZAQAAwwUAAAAA&#10;" adj="16200,5400">
                <v:fill on="t" focussize="0,0"/>
                <v:stroke color="#000000" joinstyle="miter"/>
                <v:imagedata o:title=""/>
                <o:lock v:ext="edit" aspectratio="f"/>
              </v:shape>
            </w:pict>
          </mc:Fallback>
        </mc:AlternateContent>
      </w:r>
    </w:p>
    <w:p w14:paraId="37EACD1A">
      <w:pPr>
        <w:bidi w:val="0"/>
        <w:rPr>
          <w:rFonts w:hint="eastAsia"/>
          <w:lang w:val="en-US" w:eastAsia="zh-CN"/>
        </w:rPr>
      </w:pPr>
    </w:p>
    <w:p w14:paraId="63E01BEC">
      <w:pPr>
        <w:bidi w:val="0"/>
        <w:rPr>
          <w:rFonts w:hint="eastAsia"/>
          <w:lang w:val="en-US" w:eastAsia="zh-CN"/>
        </w:rPr>
      </w:pPr>
      <w:r>
        <w:rPr>
          <w:sz w:val="21"/>
        </w:rPr>
        <mc:AlternateContent>
          <mc:Choice Requires="wps">
            <w:drawing>
              <wp:anchor distT="0" distB="0" distL="114300" distR="114300" simplePos="0" relativeHeight="251797504" behindDoc="0" locked="0" layoutInCell="1" allowOverlap="1">
                <wp:simplePos x="0" y="0"/>
                <wp:positionH relativeFrom="column">
                  <wp:posOffset>3084195</wp:posOffset>
                </wp:positionH>
                <wp:positionV relativeFrom="paragraph">
                  <wp:posOffset>95885</wp:posOffset>
                </wp:positionV>
                <wp:extent cx="701040" cy="541655"/>
                <wp:effectExtent l="4445" t="4445" r="18415" b="6350"/>
                <wp:wrapNone/>
                <wp:docPr id="133" name="圆角矩形 133"/>
                <wp:cNvGraphicFramePr/>
                <a:graphic xmlns:a="http://schemas.openxmlformats.org/drawingml/2006/main">
                  <a:graphicData uri="http://schemas.microsoft.com/office/word/2010/wordprocessingShape">
                    <wps:wsp>
                      <wps:cNvSpPr/>
                      <wps:spPr>
                        <a:xfrm>
                          <a:off x="0" y="0"/>
                          <a:ext cx="701040" cy="54165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8F4D5B4">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是</w:t>
                            </w:r>
                          </w:p>
                          <w:p w14:paraId="0FA466A2">
                            <w:pPr>
                              <w:jc w:val="center"/>
                              <w:rPr>
                                <w:rFonts w:hint="eastAsia" w:ascii="CESI黑体-GB2312" w:hAnsi="CESI黑体-GB2312" w:eastAsia="CESI黑体-GB2312" w:cs="CESI黑体-GB2312"/>
                                <w:sz w:val="32"/>
                                <w:szCs w:val="32"/>
                                <w:lang w:eastAsia="zh-CN"/>
                              </w:rPr>
                            </w:pPr>
                          </w:p>
                          <w:p w14:paraId="313FA3AD">
                            <w:pPr>
                              <w:jc w:val="center"/>
                              <w:rPr>
                                <w:rFonts w:hint="eastAsia" w:ascii="CESI黑体-GB2312" w:hAnsi="CESI黑体-GB2312" w:eastAsia="CESI黑体-GB2312" w:cs="CESI黑体-GB2312"/>
                                <w:sz w:val="32"/>
                                <w:szCs w:val="32"/>
                                <w:lang w:eastAsia="zh-CN"/>
                              </w:rPr>
                            </w:pPr>
                          </w:p>
                          <w:p w14:paraId="6BEF1511">
                            <w:pPr>
                              <w:jc w:val="center"/>
                              <w:rPr>
                                <w:rFonts w:hint="eastAsia" w:ascii="CESI黑体-GB2312" w:hAnsi="CESI黑体-GB2312" w:eastAsia="CESI黑体-GB2312" w:cs="CESI黑体-GB2312"/>
                                <w:sz w:val="32"/>
                                <w:szCs w:val="32"/>
                                <w:lang w:eastAsia="zh-CN"/>
                              </w:rPr>
                            </w:pPr>
                          </w:p>
                          <w:p w14:paraId="2056660C">
                            <w:pPr>
                              <w:jc w:val="center"/>
                              <w:rPr>
                                <w:rFonts w:hint="eastAsia" w:ascii="CESI黑体-GB2312" w:hAnsi="CESI黑体-GB2312" w:eastAsia="CESI黑体-GB2312" w:cs="CESI黑体-GB2312"/>
                                <w:sz w:val="32"/>
                                <w:szCs w:val="32"/>
                                <w:lang w:eastAsia="zh-CN"/>
                              </w:rPr>
                            </w:pPr>
                          </w:p>
                          <w:p w14:paraId="4CEC238B">
                            <w:pPr>
                              <w:jc w:val="center"/>
                              <w:rPr>
                                <w:rFonts w:hint="eastAsia" w:ascii="CESI黑体-GB2312" w:hAnsi="CESI黑体-GB2312" w:eastAsia="CESI黑体-GB2312" w:cs="CESI黑体-GB2312"/>
                                <w:sz w:val="32"/>
                                <w:szCs w:val="32"/>
                                <w:lang w:eastAsia="zh-CN"/>
                              </w:rPr>
                            </w:pPr>
                          </w:p>
                          <w:p w14:paraId="58CD6B03">
                            <w:pPr>
                              <w:jc w:val="center"/>
                              <w:rPr>
                                <w:rFonts w:hint="eastAsia" w:ascii="CESI黑体-GB2312" w:hAnsi="CESI黑体-GB2312" w:eastAsia="CESI黑体-GB2312" w:cs="CESI黑体-GB2312"/>
                                <w:sz w:val="32"/>
                                <w:szCs w:val="32"/>
                                <w:lang w:eastAsia="zh-CN"/>
                              </w:rPr>
                            </w:pPr>
                          </w:p>
                          <w:p w14:paraId="7C4C4FD7">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242.85pt;margin-top:7.55pt;height:42.65pt;width:55.2pt;z-index:251797504;mso-width-relative:page;mso-height-relative:page;" fillcolor="#FFFFFF" filled="t" stroked="t" coordsize="21600,21600" arcsize="0.166666666666667" o:gfxdata="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e0NmR&#10;1gAAAAoBAAAPAAAAAAAAAAEAIAAAACIAAABkcnMvZG93bnJldi54bWxQSwECFAAUAAAACACHTuJA&#10;Z9ScliMCAABZBAAADgAAAAAAAAABACAAAAAlAQAAZHJzL2Uyb0RvYy54bWxQSwUGAAAAAAYABgBZ&#10;AQAAugUAAAAA&#10;">
                <v:fill on="t" focussize="0,0"/>
                <v:stroke color="#000000" joinstyle="round"/>
                <v:imagedata o:title=""/>
                <o:lock v:ext="edit" aspectratio="f"/>
                <v:textbox>
                  <w:txbxContent>
                    <w:p w14:paraId="78F4D5B4">
                      <w:pPr>
                        <w:jc w:val="center"/>
                        <w:rPr>
                          <w:rFonts w:hint="eastAsia" w:ascii="CESI黑体-GB2312" w:hAnsi="CESI黑体-GB2312" w:eastAsia="CESI黑体-GB2312" w:cs="CESI黑体-GB2312"/>
                          <w:sz w:val="32"/>
                          <w:szCs w:val="32"/>
                          <w:lang w:eastAsia="zh-CN"/>
                        </w:rPr>
                      </w:pPr>
                      <w:r>
                        <w:rPr>
                          <w:rFonts w:hint="eastAsia" w:ascii="方正楷体_GBK" w:hAnsi="方正楷体_GBK" w:eastAsia="方正楷体_GBK" w:cs="方正楷体_GBK"/>
                          <w:sz w:val="32"/>
                          <w:szCs w:val="32"/>
                          <w:lang w:eastAsia="zh-CN"/>
                        </w:rPr>
                        <w:t>是</w:t>
                      </w:r>
                    </w:p>
                    <w:p w14:paraId="0FA466A2">
                      <w:pPr>
                        <w:jc w:val="center"/>
                        <w:rPr>
                          <w:rFonts w:hint="eastAsia" w:ascii="CESI黑体-GB2312" w:hAnsi="CESI黑体-GB2312" w:eastAsia="CESI黑体-GB2312" w:cs="CESI黑体-GB2312"/>
                          <w:sz w:val="32"/>
                          <w:szCs w:val="32"/>
                          <w:lang w:eastAsia="zh-CN"/>
                        </w:rPr>
                      </w:pPr>
                    </w:p>
                    <w:p w14:paraId="313FA3AD">
                      <w:pPr>
                        <w:jc w:val="center"/>
                        <w:rPr>
                          <w:rFonts w:hint="eastAsia" w:ascii="CESI黑体-GB2312" w:hAnsi="CESI黑体-GB2312" w:eastAsia="CESI黑体-GB2312" w:cs="CESI黑体-GB2312"/>
                          <w:sz w:val="32"/>
                          <w:szCs w:val="32"/>
                          <w:lang w:eastAsia="zh-CN"/>
                        </w:rPr>
                      </w:pPr>
                    </w:p>
                    <w:p w14:paraId="6BEF1511">
                      <w:pPr>
                        <w:jc w:val="center"/>
                        <w:rPr>
                          <w:rFonts w:hint="eastAsia" w:ascii="CESI黑体-GB2312" w:hAnsi="CESI黑体-GB2312" w:eastAsia="CESI黑体-GB2312" w:cs="CESI黑体-GB2312"/>
                          <w:sz w:val="32"/>
                          <w:szCs w:val="32"/>
                          <w:lang w:eastAsia="zh-CN"/>
                        </w:rPr>
                      </w:pPr>
                    </w:p>
                    <w:p w14:paraId="2056660C">
                      <w:pPr>
                        <w:jc w:val="center"/>
                        <w:rPr>
                          <w:rFonts w:hint="eastAsia" w:ascii="CESI黑体-GB2312" w:hAnsi="CESI黑体-GB2312" w:eastAsia="CESI黑体-GB2312" w:cs="CESI黑体-GB2312"/>
                          <w:sz w:val="32"/>
                          <w:szCs w:val="32"/>
                          <w:lang w:eastAsia="zh-CN"/>
                        </w:rPr>
                      </w:pPr>
                    </w:p>
                    <w:p w14:paraId="4CEC238B">
                      <w:pPr>
                        <w:jc w:val="center"/>
                        <w:rPr>
                          <w:rFonts w:hint="eastAsia" w:ascii="CESI黑体-GB2312" w:hAnsi="CESI黑体-GB2312" w:eastAsia="CESI黑体-GB2312" w:cs="CESI黑体-GB2312"/>
                          <w:sz w:val="32"/>
                          <w:szCs w:val="32"/>
                          <w:lang w:eastAsia="zh-CN"/>
                        </w:rPr>
                      </w:pPr>
                    </w:p>
                    <w:p w14:paraId="58CD6B03">
                      <w:pPr>
                        <w:jc w:val="center"/>
                        <w:rPr>
                          <w:rFonts w:hint="eastAsia" w:ascii="CESI黑体-GB2312" w:hAnsi="CESI黑体-GB2312" w:eastAsia="CESI黑体-GB2312" w:cs="CESI黑体-GB2312"/>
                          <w:sz w:val="32"/>
                          <w:szCs w:val="32"/>
                          <w:lang w:eastAsia="zh-CN"/>
                        </w:rPr>
                      </w:pPr>
                    </w:p>
                    <w:p w14:paraId="7C4C4FD7">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7263E5C6">
      <w:pPr>
        <w:bidi w:val="0"/>
        <w:rPr>
          <w:rFonts w:hint="eastAsia"/>
          <w:lang w:val="en-US" w:eastAsia="zh-CN"/>
        </w:rPr>
      </w:pPr>
    </w:p>
    <w:p w14:paraId="48A6D5F4">
      <w:pPr>
        <w:bidi w:val="0"/>
        <w:rPr>
          <w:rFonts w:hint="eastAsia"/>
          <w:lang w:val="en-US" w:eastAsia="zh-CN"/>
        </w:rPr>
      </w:pPr>
    </w:p>
    <w:p w14:paraId="029A8397">
      <w:pPr>
        <w:bidi w:val="0"/>
        <w:rPr>
          <w:rFonts w:hint="eastAsia"/>
          <w:lang w:val="en-US" w:eastAsia="zh-CN"/>
        </w:rPr>
      </w:pPr>
      <w:r>
        <w:rPr>
          <w:sz w:val="21"/>
        </w:rPr>
        <mc:AlternateContent>
          <mc:Choice Requires="wps">
            <w:drawing>
              <wp:anchor distT="0" distB="0" distL="114300" distR="114300" simplePos="0" relativeHeight="251800576" behindDoc="0" locked="0" layoutInCell="1" allowOverlap="1">
                <wp:simplePos x="0" y="0"/>
                <wp:positionH relativeFrom="column">
                  <wp:posOffset>3166110</wp:posOffset>
                </wp:positionH>
                <wp:positionV relativeFrom="paragraph">
                  <wp:posOffset>63500</wp:posOffset>
                </wp:positionV>
                <wp:extent cx="485775" cy="421005"/>
                <wp:effectExtent l="22860" t="4445" r="24765" b="12700"/>
                <wp:wrapNone/>
                <wp:docPr id="134" name="下箭头 134"/>
                <wp:cNvGraphicFramePr/>
                <a:graphic xmlns:a="http://schemas.openxmlformats.org/drawingml/2006/main">
                  <a:graphicData uri="http://schemas.microsoft.com/office/word/2010/wordprocessingShape">
                    <wps:wsp>
                      <wps:cNvSpPr/>
                      <wps:spPr>
                        <a:xfrm>
                          <a:off x="0" y="0"/>
                          <a:ext cx="485775" cy="421005"/>
                        </a:xfrm>
                        <a:prstGeom prst="downArrow">
                          <a:avLst>
                            <a:gd name="adj1" fmla="val 50000"/>
                            <a:gd name="adj2" fmla="val 25000"/>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49.3pt;margin-top:5pt;height:33.15pt;width:38.25pt;z-index:251800576;mso-width-relative:page;mso-height-relative:page;" fillcolor="#0070C0" filled="t" stroked="t" coordsize="21600,21600" o:gfxdata="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WalK2QAAAAkBAAAPAAAAAAAAAAEAIAAAACIAAABkcnMvZG93bnJldi54bWxQSwECFAAU&#10;AAAACACHTuJANfiPtykCAAB6BAAADgAAAAAAAAABACAAAAAoAQAAZHJzL2Uyb0RvYy54bWxQSwUG&#10;AAAAAAYABgBZAQAAwwUAAAAA&#10;" adj="16200,5400">
                <v:fill on="t" focussize="0,0"/>
                <v:stroke color="#000000" joinstyle="miter"/>
                <v:imagedata o:title=""/>
                <o:lock v:ext="edit" aspectratio="f"/>
              </v:shape>
            </w:pict>
          </mc:Fallback>
        </mc:AlternateContent>
      </w:r>
    </w:p>
    <w:p w14:paraId="6654E443">
      <w:pPr>
        <w:bidi w:val="0"/>
        <w:rPr>
          <w:rFonts w:hint="eastAsia"/>
          <w:lang w:val="en-US" w:eastAsia="zh-CN"/>
        </w:rPr>
      </w:pPr>
      <w:r>
        <w:rPr>
          <w:sz w:val="21"/>
        </w:rPr>
        <mc:AlternateContent>
          <mc:Choice Requires="wps">
            <w:drawing>
              <wp:anchor distT="0" distB="0" distL="114300" distR="114300" simplePos="0" relativeHeight="251811840" behindDoc="0" locked="0" layoutInCell="1" allowOverlap="1">
                <wp:simplePos x="0" y="0"/>
                <wp:positionH relativeFrom="column">
                  <wp:posOffset>5238750</wp:posOffset>
                </wp:positionH>
                <wp:positionV relativeFrom="paragraph">
                  <wp:posOffset>188595</wp:posOffset>
                </wp:positionV>
                <wp:extent cx="1740535" cy="638810"/>
                <wp:effectExtent l="4445" t="4445" r="7620" b="23495"/>
                <wp:wrapNone/>
                <wp:docPr id="135" name="圆角矩形 135"/>
                <wp:cNvGraphicFramePr/>
                <a:graphic xmlns:a="http://schemas.openxmlformats.org/drawingml/2006/main">
                  <a:graphicData uri="http://schemas.microsoft.com/office/word/2010/wordprocessingShape">
                    <wps:wsp>
                      <wps:cNvSpPr/>
                      <wps:spPr>
                        <a:xfrm>
                          <a:off x="0" y="0"/>
                          <a:ext cx="1740535" cy="63881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D08F5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成立后方工作组（视情况而定）</w:t>
                            </w:r>
                          </w:p>
                          <w:p w14:paraId="160438F3">
                            <w:pPr>
                              <w:jc w:val="center"/>
                              <w:rPr>
                                <w:rFonts w:hint="eastAsia" w:ascii="CESI黑体-GB2312" w:hAnsi="CESI黑体-GB2312" w:eastAsia="CESI黑体-GB2312" w:cs="CESI黑体-GB2312"/>
                                <w:sz w:val="32"/>
                                <w:szCs w:val="32"/>
                                <w:lang w:eastAsia="zh-CN"/>
                              </w:rPr>
                            </w:pPr>
                          </w:p>
                          <w:p w14:paraId="7861E005">
                            <w:pPr>
                              <w:jc w:val="center"/>
                              <w:rPr>
                                <w:rFonts w:hint="eastAsia" w:ascii="CESI黑体-GB2312" w:hAnsi="CESI黑体-GB2312" w:eastAsia="CESI黑体-GB2312" w:cs="CESI黑体-GB2312"/>
                                <w:sz w:val="32"/>
                                <w:szCs w:val="32"/>
                                <w:lang w:eastAsia="zh-CN"/>
                              </w:rPr>
                            </w:pPr>
                          </w:p>
                          <w:p w14:paraId="2B9426E0">
                            <w:pPr>
                              <w:jc w:val="center"/>
                              <w:rPr>
                                <w:rFonts w:hint="eastAsia" w:ascii="CESI黑体-GB2312" w:hAnsi="CESI黑体-GB2312" w:eastAsia="CESI黑体-GB2312" w:cs="CESI黑体-GB2312"/>
                                <w:sz w:val="32"/>
                                <w:szCs w:val="32"/>
                                <w:lang w:eastAsia="zh-CN"/>
                              </w:rPr>
                            </w:pPr>
                          </w:p>
                          <w:p w14:paraId="3E9EC602">
                            <w:pPr>
                              <w:jc w:val="center"/>
                              <w:rPr>
                                <w:rFonts w:hint="eastAsia" w:ascii="CESI黑体-GB2312" w:hAnsi="CESI黑体-GB2312" w:eastAsia="CESI黑体-GB2312" w:cs="CESI黑体-GB2312"/>
                                <w:sz w:val="32"/>
                                <w:szCs w:val="32"/>
                                <w:lang w:eastAsia="zh-CN"/>
                              </w:rPr>
                            </w:pPr>
                          </w:p>
                          <w:p w14:paraId="19CB730E">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412.5pt;margin-top:14.85pt;height:50.3pt;width:137.05pt;z-index:251811840;mso-width-relative:page;mso-height-relative:page;" fillcolor="#FFFFFF" filled="t" stroked="t" coordsize="21600,21600" arcsize="0.166666666666667" o:gfxdata="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W&#10;JBV92AAAAAsBAAAPAAAAAAAAAAEAIAAAACIAAABkcnMvZG93bnJldi54bWxQSwECFAAUAAAACACH&#10;TuJAsEpeTiQCAABaBAAADgAAAAAAAAABACAAAAAnAQAAZHJzL2Uyb0RvYy54bWxQSwUGAAAAAAYA&#10;BgBZAQAAvQUAAAAA&#10;">
                <v:fill on="t" focussize="0,0"/>
                <v:stroke color="#000000" joinstyle="round"/>
                <v:imagedata o:title=""/>
                <o:lock v:ext="edit" aspectratio="f"/>
                <v:textbox>
                  <w:txbxContent>
                    <w:p w14:paraId="3D08F5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成立后方工作组（视情况而定）</w:t>
                      </w:r>
                    </w:p>
                    <w:p w14:paraId="160438F3">
                      <w:pPr>
                        <w:jc w:val="center"/>
                        <w:rPr>
                          <w:rFonts w:hint="eastAsia" w:ascii="CESI黑体-GB2312" w:hAnsi="CESI黑体-GB2312" w:eastAsia="CESI黑体-GB2312" w:cs="CESI黑体-GB2312"/>
                          <w:sz w:val="32"/>
                          <w:szCs w:val="32"/>
                          <w:lang w:eastAsia="zh-CN"/>
                        </w:rPr>
                      </w:pPr>
                    </w:p>
                    <w:p w14:paraId="7861E005">
                      <w:pPr>
                        <w:jc w:val="center"/>
                        <w:rPr>
                          <w:rFonts w:hint="eastAsia" w:ascii="CESI黑体-GB2312" w:hAnsi="CESI黑体-GB2312" w:eastAsia="CESI黑体-GB2312" w:cs="CESI黑体-GB2312"/>
                          <w:sz w:val="32"/>
                          <w:szCs w:val="32"/>
                          <w:lang w:eastAsia="zh-CN"/>
                        </w:rPr>
                      </w:pPr>
                    </w:p>
                    <w:p w14:paraId="2B9426E0">
                      <w:pPr>
                        <w:jc w:val="center"/>
                        <w:rPr>
                          <w:rFonts w:hint="eastAsia" w:ascii="CESI黑体-GB2312" w:hAnsi="CESI黑体-GB2312" w:eastAsia="CESI黑体-GB2312" w:cs="CESI黑体-GB2312"/>
                          <w:sz w:val="32"/>
                          <w:szCs w:val="32"/>
                          <w:lang w:eastAsia="zh-CN"/>
                        </w:rPr>
                      </w:pPr>
                    </w:p>
                    <w:p w14:paraId="3E9EC602">
                      <w:pPr>
                        <w:jc w:val="center"/>
                        <w:rPr>
                          <w:rFonts w:hint="eastAsia" w:ascii="CESI黑体-GB2312" w:hAnsi="CESI黑体-GB2312" w:eastAsia="CESI黑体-GB2312" w:cs="CESI黑体-GB2312"/>
                          <w:sz w:val="32"/>
                          <w:szCs w:val="32"/>
                          <w:lang w:eastAsia="zh-CN"/>
                        </w:rPr>
                      </w:pPr>
                    </w:p>
                    <w:p w14:paraId="19CB730E">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60CB127C">
      <w:pPr>
        <w:bidi w:val="0"/>
        <w:rPr>
          <w:rFonts w:hint="eastAsia"/>
          <w:lang w:val="en-US" w:eastAsia="zh-CN"/>
        </w:rPr>
      </w:pPr>
      <w:r>
        <w:rPr>
          <w:sz w:val="21"/>
        </w:rPr>
        <mc:AlternateContent>
          <mc:Choice Requires="wps">
            <w:drawing>
              <wp:anchor distT="0" distB="0" distL="114300" distR="114300" simplePos="0" relativeHeight="251810816" behindDoc="0" locked="0" layoutInCell="1" allowOverlap="1">
                <wp:simplePos x="0" y="0"/>
                <wp:positionH relativeFrom="column">
                  <wp:posOffset>4059555</wp:posOffset>
                </wp:positionH>
                <wp:positionV relativeFrom="paragraph">
                  <wp:posOffset>90805</wp:posOffset>
                </wp:positionV>
                <wp:extent cx="1170305" cy="384175"/>
                <wp:effectExtent l="4445" t="8890" r="25400" b="26035"/>
                <wp:wrapNone/>
                <wp:docPr id="136" name="左箭头 136"/>
                <wp:cNvGraphicFramePr/>
                <a:graphic xmlns:a="http://schemas.openxmlformats.org/drawingml/2006/main">
                  <a:graphicData uri="http://schemas.microsoft.com/office/word/2010/wordprocessingShape">
                    <wps:wsp>
                      <wps:cNvSpPr/>
                      <wps:spPr>
                        <a:xfrm rot="10800000">
                          <a:off x="0" y="0"/>
                          <a:ext cx="1170305" cy="384175"/>
                        </a:xfrm>
                        <a:prstGeom prst="leftArrow">
                          <a:avLst>
                            <a:gd name="adj1" fmla="val 50000"/>
                            <a:gd name="adj2" fmla="val 76157"/>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6" type="#_x0000_t66" style="position:absolute;left:0pt;margin-left:319.65pt;margin-top:7.15pt;height:30.25pt;width:92.15pt;rotation:11796480f;z-index:251810816;mso-width-relative:page;mso-height-relative:page;" fillcolor="#0070C0" filled="t" stroked="t" coordsize="21600,21600" o:gfxdata="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CW5Oh7bAAAACQEAAA8AAAAAAAAAAQAgAAAAIgAAAGRycy9kb3du&#10;cmV2LnhtbFBLAQIUABQAAAAIAIdO4kDKmVHKNQIAAIoEAAAOAAAAAAAAAAEAIAAAACoBAABkcnMv&#10;ZTJvRG9jLnhtbFBLBQYAAAAABgAGAFkBAADRBQAAAAA=&#10;" adj="5399,5400">
                <v:fill on="t" focussize="0,0"/>
                <v:stroke color="#000000" joinstyle="miter"/>
                <v:imagedata o:title=""/>
                <o:lock v:ext="edit" aspectratio="f"/>
              </v:shape>
            </w:pict>
          </mc:Fallback>
        </mc:AlternateContent>
      </w:r>
      <w:r>
        <w:rPr>
          <w:sz w:val="21"/>
        </w:rPr>
        <mc:AlternateContent>
          <mc:Choice Requires="wps">
            <w:drawing>
              <wp:anchor distT="0" distB="0" distL="114300" distR="114300" simplePos="0" relativeHeight="251801600" behindDoc="0" locked="0" layoutInCell="1" allowOverlap="1">
                <wp:simplePos x="0" y="0"/>
                <wp:positionH relativeFrom="column">
                  <wp:posOffset>2705100</wp:posOffset>
                </wp:positionH>
                <wp:positionV relativeFrom="paragraph">
                  <wp:posOffset>115570</wp:posOffset>
                </wp:positionV>
                <wp:extent cx="1335405" cy="367665"/>
                <wp:effectExtent l="4445" t="4445" r="12700" b="8890"/>
                <wp:wrapNone/>
                <wp:docPr id="137" name="圆角矩形 137"/>
                <wp:cNvGraphicFramePr/>
                <a:graphic xmlns:a="http://schemas.openxmlformats.org/drawingml/2006/main">
                  <a:graphicData uri="http://schemas.microsoft.com/office/word/2010/wordprocessingShape">
                    <wps:wsp>
                      <wps:cNvSpPr/>
                      <wps:spPr>
                        <a:xfrm>
                          <a:off x="0" y="0"/>
                          <a:ext cx="1335405" cy="36766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C3692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响应准备</w:t>
                            </w:r>
                          </w:p>
                          <w:p w14:paraId="69E872D2">
                            <w:pPr>
                              <w:jc w:val="center"/>
                              <w:rPr>
                                <w:rFonts w:hint="eastAsia" w:ascii="CESI黑体-GB2312" w:hAnsi="CESI黑体-GB2312" w:eastAsia="CESI黑体-GB2312" w:cs="CESI黑体-GB2312"/>
                                <w:sz w:val="32"/>
                                <w:szCs w:val="32"/>
                                <w:lang w:eastAsia="zh-CN"/>
                              </w:rPr>
                            </w:pPr>
                          </w:p>
                          <w:p w14:paraId="06721D98">
                            <w:pPr>
                              <w:jc w:val="center"/>
                              <w:rPr>
                                <w:rFonts w:hint="eastAsia" w:ascii="CESI黑体-GB2312" w:hAnsi="CESI黑体-GB2312" w:eastAsia="CESI黑体-GB2312" w:cs="CESI黑体-GB2312"/>
                                <w:sz w:val="32"/>
                                <w:szCs w:val="32"/>
                                <w:lang w:eastAsia="zh-CN"/>
                              </w:rPr>
                            </w:pPr>
                          </w:p>
                          <w:p w14:paraId="254E593A">
                            <w:pPr>
                              <w:jc w:val="center"/>
                              <w:rPr>
                                <w:rFonts w:hint="eastAsia" w:ascii="CESI黑体-GB2312" w:hAnsi="CESI黑体-GB2312" w:eastAsia="CESI黑体-GB2312" w:cs="CESI黑体-GB2312"/>
                                <w:sz w:val="32"/>
                                <w:szCs w:val="32"/>
                                <w:lang w:eastAsia="zh-CN"/>
                              </w:rPr>
                            </w:pPr>
                          </w:p>
                          <w:p w14:paraId="514B155B">
                            <w:pPr>
                              <w:jc w:val="center"/>
                              <w:rPr>
                                <w:rFonts w:hint="eastAsia" w:ascii="CESI黑体-GB2312" w:hAnsi="CESI黑体-GB2312" w:eastAsia="CESI黑体-GB2312" w:cs="CESI黑体-GB2312"/>
                                <w:sz w:val="32"/>
                                <w:szCs w:val="32"/>
                                <w:lang w:eastAsia="zh-CN"/>
                              </w:rPr>
                            </w:pPr>
                          </w:p>
                          <w:p w14:paraId="533BDD9B">
                            <w:pPr>
                              <w:jc w:val="center"/>
                              <w:rPr>
                                <w:rFonts w:hint="eastAsia" w:ascii="CESI黑体-GB2312" w:hAnsi="CESI黑体-GB2312" w:eastAsia="CESI黑体-GB2312" w:cs="CESI黑体-GB2312"/>
                                <w:sz w:val="32"/>
                                <w:szCs w:val="32"/>
                                <w:lang w:eastAsia="zh-CN"/>
                              </w:rPr>
                            </w:pPr>
                          </w:p>
                          <w:p w14:paraId="5FDF6C43">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213pt;margin-top:9.1pt;height:28.95pt;width:105.15pt;z-index:251801600;mso-width-relative:page;mso-height-relative:page;" fillcolor="#FFFFFF" filled="t" stroked="t" coordsize="21600,21600" arcsize="0.166666666666667" o:gfxdata="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A7D8&#10;AtUAAAAJAQAADwAAAAAAAAABACAAAAAiAAAAZHJzL2Rvd25yZXYueG1sUEsBAhQAFAAAAAgAh07i&#10;QDDtFIglAgAAWgQAAA4AAAAAAAAAAQAgAAAAJAEAAGRycy9lMm9Eb2MueG1sUEsFBgAAAAAGAAYA&#10;WQEAALsFAAAAAA==&#10;">
                <v:fill on="t" focussize="0,0"/>
                <v:stroke color="#000000" joinstyle="round"/>
                <v:imagedata o:title=""/>
                <o:lock v:ext="edit" aspectratio="f"/>
                <v:textbox>
                  <w:txbxContent>
                    <w:p w14:paraId="1C3692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响应准备</w:t>
                      </w:r>
                    </w:p>
                    <w:p w14:paraId="69E872D2">
                      <w:pPr>
                        <w:jc w:val="center"/>
                        <w:rPr>
                          <w:rFonts w:hint="eastAsia" w:ascii="CESI黑体-GB2312" w:hAnsi="CESI黑体-GB2312" w:eastAsia="CESI黑体-GB2312" w:cs="CESI黑体-GB2312"/>
                          <w:sz w:val="32"/>
                          <w:szCs w:val="32"/>
                          <w:lang w:eastAsia="zh-CN"/>
                        </w:rPr>
                      </w:pPr>
                    </w:p>
                    <w:p w14:paraId="06721D98">
                      <w:pPr>
                        <w:jc w:val="center"/>
                        <w:rPr>
                          <w:rFonts w:hint="eastAsia" w:ascii="CESI黑体-GB2312" w:hAnsi="CESI黑体-GB2312" w:eastAsia="CESI黑体-GB2312" w:cs="CESI黑体-GB2312"/>
                          <w:sz w:val="32"/>
                          <w:szCs w:val="32"/>
                          <w:lang w:eastAsia="zh-CN"/>
                        </w:rPr>
                      </w:pPr>
                    </w:p>
                    <w:p w14:paraId="254E593A">
                      <w:pPr>
                        <w:jc w:val="center"/>
                        <w:rPr>
                          <w:rFonts w:hint="eastAsia" w:ascii="CESI黑体-GB2312" w:hAnsi="CESI黑体-GB2312" w:eastAsia="CESI黑体-GB2312" w:cs="CESI黑体-GB2312"/>
                          <w:sz w:val="32"/>
                          <w:szCs w:val="32"/>
                          <w:lang w:eastAsia="zh-CN"/>
                        </w:rPr>
                      </w:pPr>
                    </w:p>
                    <w:p w14:paraId="514B155B">
                      <w:pPr>
                        <w:jc w:val="center"/>
                        <w:rPr>
                          <w:rFonts w:hint="eastAsia" w:ascii="CESI黑体-GB2312" w:hAnsi="CESI黑体-GB2312" w:eastAsia="CESI黑体-GB2312" w:cs="CESI黑体-GB2312"/>
                          <w:sz w:val="32"/>
                          <w:szCs w:val="32"/>
                          <w:lang w:eastAsia="zh-CN"/>
                        </w:rPr>
                      </w:pPr>
                    </w:p>
                    <w:p w14:paraId="533BDD9B">
                      <w:pPr>
                        <w:jc w:val="center"/>
                        <w:rPr>
                          <w:rFonts w:hint="eastAsia" w:ascii="CESI黑体-GB2312" w:hAnsi="CESI黑体-GB2312" w:eastAsia="CESI黑体-GB2312" w:cs="CESI黑体-GB2312"/>
                          <w:sz w:val="32"/>
                          <w:szCs w:val="32"/>
                          <w:lang w:eastAsia="zh-CN"/>
                        </w:rPr>
                      </w:pPr>
                    </w:p>
                    <w:p w14:paraId="5FDF6C43">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326FF03E">
      <w:pPr>
        <w:bidi w:val="0"/>
        <w:rPr>
          <w:rFonts w:hint="eastAsia"/>
          <w:lang w:val="en-US" w:eastAsia="zh-CN"/>
        </w:rPr>
      </w:pPr>
    </w:p>
    <w:p w14:paraId="61A3C485">
      <w:pPr>
        <w:bidi w:val="0"/>
        <w:rPr>
          <w:rFonts w:hint="eastAsia"/>
          <w:lang w:val="en-US" w:eastAsia="zh-CN"/>
        </w:rPr>
      </w:pPr>
      <w:r>
        <w:rPr>
          <w:sz w:val="21"/>
        </w:rPr>
        <mc:AlternateContent>
          <mc:Choice Requires="wps">
            <w:drawing>
              <wp:anchor distT="0" distB="0" distL="114300" distR="114300" simplePos="0" relativeHeight="251802624" behindDoc="0" locked="0" layoutInCell="1" allowOverlap="1">
                <wp:simplePos x="0" y="0"/>
                <wp:positionH relativeFrom="column">
                  <wp:posOffset>3175635</wp:posOffset>
                </wp:positionH>
                <wp:positionV relativeFrom="paragraph">
                  <wp:posOffset>89535</wp:posOffset>
                </wp:positionV>
                <wp:extent cx="485775" cy="421640"/>
                <wp:effectExtent l="22860" t="4445" r="24765" b="12065"/>
                <wp:wrapNone/>
                <wp:docPr id="138" name="下箭头 138"/>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0.05pt;margin-top:7.05pt;height:33.2pt;width:38.25pt;z-index:251802624;mso-width-relative:page;mso-height-relative:page;" fillcolor="#0070C0" filled="t" stroked="t" coordsize="21600,21600" o:gfxdata="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Dg7S6DXAAAACQEAAA8AAAAAAAAAAQAgAAAAIgAAAGRycy9kb3ducmV2LnhtbFBLAQIUABQA&#10;AAAIAIdO4kD6+qzxKgIAAHoEAAAOAAAAAAAAAAEAIAAAACYBAABkcnMvZTJvRG9jLnhtbFBLBQYA&#10;AAAABgAGAFkBAADCBQAAAAA=&#10;" adj="16200,5400">
                <v:fill on="t" focussize="0,0"/>
                <v:stroke color="#000000" joinstyle="miter"/>
                <v:imagedata o:title=""/>
                <o:lock v:ext="edit" aspectratio="f"/>
              </v:shape>
            </w:pict>
          </mc:Fallback>
        </mc:AlternateContent>
      </w:r>
    </w:p>
    <w:p w14:paraId="282FAF85">
      <w:pPr>
        <w:bidi w:val="0"/>
        <w:rPr>
          <w:rFonts w:hint="eastAsia"/>
          <w:lang w:val="en-US" w:eastAsia="zh-CN"/>
        </w:rPr>
      </w:pPr>
    </w:p>
    <w:p w14:paraId="07979EC9">
      <w:pPr>
        <w:bidi w:val="0"/>
        <w:rPr>
          <w:rFonts w:hint="eastAsia"/>
          <w:lang w:val="en-US" w:eastAsia="zh-CN"/>
        </w:rPr>
      </w:pPr>
      <w:r>
        <w:rPr>
          <w:sz w:val="21"/>
        </w:rPr>
        <mc:AlternateContent>
          <mc:Choice Requires="wps">
            <w:drawing>
              <wp:anchor distT="0" distB="0" distL="114300" distR="114300" simplePos="0" relativeHeight="251803648" behindDoc="0" locked="0" layoutInCell="1" allowOverlap="1">
                <wp:simplePos x="0" y="0"/>
                <wp:positionH relativeFrom="column">
                  <wp:posOffset>1332865</wp:posOffset>
                </wp:positionH>
                <wp:positionV relativeFrom="paragraph">
                  <wp:posOffset>133985</wp:posOffset>
                </wp:positionV>
                <wp:extent cx="4107180" cy="707390"/>
                <wp:effectExtent l="4445" t="4445" r="22225" b="12065"/>
                <wp:wrapNone/>
                <wp:docPr id="139" name="圆角矩形 139"/>
                <wp:cNvGraphicFramePr/>
                <a:graphic xmlns:a="http://schemas.openxmlformats.org/drawingml/2006/main">
                  <a:graphicData uri="http://schemas.microsoft.com/office/word/2010/wordprocessingShape">
                    <wps:wsp>
                      <wps:cNvSpPr/>
                      <wps:spPr>
                        <a:xfrm>
                          <a:off x="0" y="0"/>
                          <a:ext cx="4107180" cy="70739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F5ABC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市局地矿科带队，与市级地质灾害防治专家开展会商研判，成立现场工作组</w:t>
                            </w:r>
                          </w:p>
                          <w:p w14:paraId="58A089A1">
                            <w:pPr>
                              <w:jc w:val="center"/>
                              <w:rPr>
                                <w:rFonts w:hint="eastAsia" w:ascii="CESI黑体-GB2312" w:hAnsi="CESI黑体-GB2312" w:eastAsia="CESI黑体-GB2312" w:cs="CESI黑体-GB2312"/>
                                <w:sz w:val="32"/>
                                <w:szCs w:val="32"/>
                                <w:lang w:eastAsia="zh-CN"/>
                              </w:rPr>
                            </w:pPr>
                          </w:p>
                          <w:p w14:paraId="69A33529">
                            <w:pPr>
                              <w:jc w:val="center"/>
                              <w:rPr>
                                <w:rFonts w:hint="eastAsia" w:ascii="CESI黑体-GB2312" w:hAnsi="CESI黑体-GB2312" w:eastAsia="CESI黑体-GB2312" w:cs="CESI黑体-GB2312"/>
                                <w:sz w:val="32"/>
                                <w:szCs w:val="32"/>
                                <w:lang w:eastAsia="zh-CN"/>
                              </w:rPr>
                            </w:pPr>
                          </w:p>
                          <w:p w14:paraId="371F67A6">
                            <w:pPr>
                              <w:jc w:val="center"/>
                              <w:rPr>
                                <w:rFonts w:hint="eastAsia" w:ascii="CESI黑体-GB2312" w:hAnsi="CESI黑体-GB2312" w:eastAsia="CESI黑体-GB2312" w:cs="CESI黑体-GB2312"/>
                                <w:sz w:val="32"/>
                                <w:szCs w:val="32"/>
                                <w:lang w:eastAsia="zh-CN"/>
                              </w:rPr>
                            </w:pPr>
                          </w:p>
                          <w:p w14:paraId="1CFC5D22">
                            <w:pPr>
                              <w:jc w:val="center"/>
                              <w:rPr>
                                <w:rFonts w:hint="eastAsia" w:ascii="CESI黑体-GB2312" w:hAnsi="CESI黑体-GB2312" w:eastAsia="CESI黑体-GB2312" w:cs="CESI黑体-GB2312"/>
                                <w:sz w:val="32"/>
                                <w:szCs w:val="32"/>
                                <w:lang w:eastAsia="zh-CN"/>
                              </w:rPr>
                            </w:pPr>
                          </w:p>
                        </w:txbxContent>
                      </wps:txbx>
                      <wps:bodyPr upright="1"/>
                    </wps:wsp>
                  </a:graphicData>
                </a:graphic>
              </wp:anchor>
            </w:drawing>
          </mc:Choice>
          <mc:Fallback>
            <w:pict>
              <v:roundrect id="_x0000_s1026" o:spid="_x0000_s1026" o:spt="2" style="position:absolute;left:0pt;margin-left:104.95pt;margin-top:10.55pt;height:55.7pt;width:323.4pt;z-index:251803648;mso-width-relative:page;mso-height-relative:page;" fillcolor="#FFFFFF" filled="t" stroked="t" coordsize="21600,21600" arcsize="0.166666666666667" o:gfxdata="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T&#10;/cmO1gAAAAoBAAAPAAAAAAAAAAEAIAAAACIAAABkcnMvZG93bnJldi54bWxQSwECFAAUAAAACACH&#10;TuJA15plsSYCAABaBAAADgAAAAAAAAABACAAAAAlAQAAZHJzL2Uyb0RvYy54bWxQSwUGAAAAAAYA&#10;BgBZAQAAvQUAAAAA&#10;">
                <v:fill on="t" focussize="0,0"/>
                <v:stroke color="#000000" joinstyle="round"/>
                <v:imagedata o:title=""/>
                <o:lock v:ext="edit" aspectratio="f"/>
                <v:textbox>
                  <w:txbxContent>
                    <w:p w14:paraId="1F5ABC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市局地矿科带队，与市级地质灾害防治专家开展会商研判，成立现场工作组</w:t>
                      </w:r>
                    </w:p>
                    <w:p w14:paraId="58A089A1">
                      <w:pPr>
                        <w:jc w:val="center"/>
                        <w:rPr>
                          <w:rFonts w:hint="eastAsia" w:ascii="CESI黑体-GB2312" w:hAnsi="CESI黑体-GB2312" w:eastAsia="CESI黑体-GB2312" w:cs="CESI黑体-GB2312"/>
                          <w:sz w:val="32"/>
                          <w:szCs w:val="32"/>
                          <w:lang w:eastAsia="zh-CN"/>
                        </w:rPr>
                      </w:pPr>
                    </w:p>
                    <w:p w14:paraId="69A33529">
                      <w:pPr>
                        <w:jc w:val="center"/>
                        <w:rPr>
                          <w:rFonts w:hint="eastAsia" w:ascii="CESI黑体-GB2312" w:hAnsi="CESI黑体-GB2312" w:eastAsia="CESI黑体-GB2312" w:cs="CESI黑体-GB2312"/>
                          <w:sz w:val="32"/>
                          <w:szCs w:val="32"/>
                          <w:lang w:eastAsia="zh-CN"/>
                        </w:rPr>
                      </w:pPr>
                    </w:p>
                    <w:p w14:paraId="371F67A6">
                      <w:pPr>
                        <w:jc w:val="center"/>
                        <w:rPr>
                          <w:rFonts w:hint="eastAsia" w:ascii="CESI黑体-GB2312" w:hAnsi="CESI黑体-GB2312" w:eastAsia="CESI黑体-GB2312" w:cs="CESI黑体-GB2312"/>
                          <w:sz w:val="32"/>
                          <w:szCs w:val="32"/>
                          <w:lang w:eastAsia="zh-CN"/>
                        </w:rPr>
                      </w:pPr>
                    </w:p>
                    <w:p w14:paraId="1CFC5D22">
                      <w:pPr>
                        <w:jc w:val="center"/>
                        <w:rPr>
                          <w:rFonts w:hint="eastAsia" w:ascii="CESI黑体-GB2312" w:hAnsi="CESI黑体-GB2312" w:eastAsia="CESI黑体-GB2312" w:cs="CESI黑体-GB2312"/>
                          <w:sz w:val="32"/>
                          <w:szCs w:val="32"/>
                          <w:lang w:eastAsia="zh-CN"/>
                        </w:rPr>
                      </w:pPr>
                    </w:p>
                  </w:txbxContent>
                </v:textbox>
              </v:roundrect>
            </w:pict>
          </mc:Fallback>
        </mc:AlternateContent>
      </w:r>
    </w:p>
    <w:p w14:paraId="2FCF90E3">
      <w:pPr>
        <w:bidi w:val="0"/>
        <w:rPr>
          <w:rFonts w:hint="eastAsia"/>
          <w:lang w:val="en-US" w:eastAsia="zh-CN"/>
        </w:rPr>
      </w:pPr>
    </w:p>
    <w:p w14:paraId="7039B56D">
      <w:pPr>
        <w:bidi w:val="0"/>
        <w:rPr>
          <w:rFonts w:hint="eastAsia"/>
          <w:lang w:val="en-US" w:eastAsia="zh-CN"/>
        </w:rPr>
      </w:pPr>
    </w:p>
    <w:p w14:paraId="13C41490">
      <w:pPr>
        <w:bidi w:val="0"/>
        <w:rPr>
          <w:rFonts w:hint="eastAsia"/>
          <w:lang w:val="en-US" w:eastAsia="zh-CN"/>
        </w:rPr>
      </w:pPr>
    </w:p>
    <w:p w14:paraId="3B8ED19E">
      <w:pPr>
        <w:bidi w:val="0"/>
        <w:rPr>
          <w:rFonts w:hint="eastAsia"/>
          <w:lang w:val="en-US" w:eastAsia="zh-CN"/>
        </w:rPr>
      </w:pPr>
      <w:r>
        <w:rPr>
          <w:sz w:val="21"/>
        </w:rPr>
        <mc:AlternateContent>
          <mc:Choice Requires="wps">
            <w:drawing>
              <wp:anchor distT="0" distB="0" distL="114300" distR="114300" simplePos="0" relativeHeight="251804672" behindDoc="0" locked="0" layoutInCell="1" allowOverlap="1">
                <wp:simplePos x="0" y="0"/>
                <wp:positionH relativeFrom="column">
                  <wp:posOffset>3249295</wp:posOffset>
                </wp:positionH>
                <wp:positionV relativeFrom="paragraph">
                  <wp:posOffset>149860</wp:posOffset>
                </wp:positionV>
                <wp:extent cx="485775" cy="421640"/>
                <wp:effectExtent l="22860" t="4445" r="24765" b="12065"/>
                <wp:wrapNone/>
                <wp:docPr id="140" name="下箭头 140"/>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5.85pt;margin-top:11.8pt;height:33.2pt;width:38.25pt;z-index:251804672;mso-width-relative:page;mso-height-relative:page;" fillcolor="#0070C0" filled="t" stroked="t" coordsize="21600,21600" o:gfxdata="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KIcNjHZAAAACQEAAA8AAAAAAAAAAQAgAAAAIgAAAGRycy9kb3ducmV2LnhtbFBLAQIUABQA&#10;AAAIAIdO4kCOGhKgKAIAAHoEAAAOAAAAAAAAAAEAIAAAACgBAABkcnMvZTJvRG9jLnhtbFBLBQYA&#10;AAAABgAGAFkBAADCBQAAAAA=&#10;" adj="16200,5400">
                <v:fill on="t" focussize="0,0"/>
                <v:stroke color="#000000" joinstyle="miter"/>
                <v:imagedata o:title=""/>
                <o:lock v:ext="edit" aspectratio="f"/>
              </v:shape>
            </w:pict>
          </mc:Fallback>
        </mc:AlternateContent>
      </w:r>
    </w:p>
    <w:p w14:paraId="5280A484">
      <w:pPr>
        <w:bidi w:val="0"/>
        <w:rPr>
          <w:rFonts w:hint="eastAsia"/>
          <w:lang w:val="en-US" w:eastAsia="zh-CN"/>
        </w:rPr>
      </w:pPr>
    </w:p>
    <w:p w14:paraId="38962B1C">
      <w:pPr>
        <w:bidi w:val="0"/>
        <w:rPr>
          <w:rFonts w:hint="eastAsia"/>
          <w:lang w:val="en-US" w:eastAsia="zh-CN"/>
        </w:rPr>
      </w:pPr>
    </w:p>
    <w:p w14:paraId="5938479F">
      <w:pPr>
        <w:bidi w:val="0"/>
        <w:rPr>
          <w:rFonts w:hint="eastAsia"/>
          <w:lang w:val="en-US" w:eastAsia="zh-CN"/>
        </w:rPr>
      </w:pPr>
      <w:r>
        <w:rPr>
          <w:sz w:val="21"/>
        </w:rPr>
        <mc:AlternateContent>
          <mc:Choice Requires="wps">
            <w:drawing>
              <wp:anchor distT="0" distB="0" distL="114300" distR="114300" simplePos="0" relativeHeight="251805696" behindDoc="0" locked="0" layoutInCell="1" allowOverlap="1">
                <wp:simplePos x="0" y="0"/>
                <wp:positionH relativeFrom="column">
                  <wp:posOffset>1159510</wp:posOffset>
                </wp:positionH>
                <wp:positionV relativeFrom="paragraph">
                  <wp:posOffset>63500</wp:posOffset>
                </wp:positionV>
                <wp:extent cx="4911090" cy="713740"/>
                <wp:effectExtent l="4445" t="5080" r="18415" b="5080"/>
                <wp:wrapNone/>
                <wp:docPr id="141" name="圆角矩形 141"/>
                <wp:cNvGraphicFramePr/>
                <a:graphic xmlns:a="http://schemas.openxmlformats.org/drawingml/2006/main">
                  <a:graphicData uri="http://schemas.microsoft.com/office/word/2010/wordprocessingShape">
                    <wps:wsp>
                      <wps:cNvSpPr/>
                      <wps:spPr>
                        <a:xfrm>
                          <a:off x="0" y="0"/>
                          <a:ext cx="4911090" cy="71374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CF435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及时到达隐患点，与有关县（区）自然资源主管部门开展会商研判，立即开展调查、监测、评估、指导</w:t>
                            </w:r>
                          </w:p>
                          <w:p w14:paraId="7A6EB59A">
                            <w:pPr>
                              <w:rPr>
                                <w:rFonts w:hint="eastAsia"/>
                                <w:lang w:eastAsia="zh-CN"/>
                              </w:rPr>
                            </w:pPr>
                          </w:p>
                          <w:p w14:paraId="748FB08B">
                            <w:pPr>
                              <w:rPr>
                                <w:rFonts w:hint="eastAsia"/>
                                <w:lang w:eastAsia="zh-CN"/>
                              </w:rPr>
                            </w:pPr>
                          </w:p>
                          <w:p w14:paraId="74650752">
                            <w:pPr>
                              <w:rPr>
                                <w:rFonts w:hint="eastAsia"/>
                                <w:lang w:eastAsia="zh-CN"/>
                              </w:rPr>
                            </w:pPr>
                          </w:p>
                        </w:txbxContent>
                      </wps:txbx>
                      <wps:bodyPr upright="1"/>
                    </wps:wsp>
                  </a:graphicData>
                </a:graphic>
              </wp:anchor>
            </w:drawing>
          </mc:Choice>
          <mc:Fallback>
            <w:pict>
              <v:roundrect id="_x0000_s1026" o:spid="_x0000_s1026" o:spt="2" style="position:absolute;left:0pt;margin-left:91.3pt;margin-top:5pt;height:56.2pt;width:386.7pt;z-index:251805696;mso-width-relative:page;mso-height-relative:page;" fillcolor="#FFFFFF" filled="t" stroked="t" coordsize="21600,21600" arcsize="0.166666666666667" o:gfxdata="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xiRah&#10;1AAAAAoBAAAPAAAAAAAAAAEAIAAAACIAAABkcnMvZG93bnJldi54bWxQSwECFAAUAAAACACHTuJA&#10;ehGmjyUCAABaBAAADgAAAAAAAAABACAAAAAjAQAAZHJzL2Uyb0RvYy54bWxQSwUGAAAAAAYABgBZ&#10;AQAAugUAAAAA&#10;">
                <v:fill on="t" focussize="0,0"/>
                <v:stroke color="#000000" joinstyle="round"/>
                <v:imagedata o:title=""/>
                <o:lock v:ext="edit" aspectratio="f"/>
                <v:textbox>
                  <w:txbxContent>
                    <w:p w14:paraId="6CF435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及时到达隐患点，与有关县（区）自然资源主管部门开展会商研判，立即开展调查、监测、评估、指导</w:t>
                      </w:r>
                    </w:p>
                    <w:p w14:paraId="7A6EB59A">
                      <w:pPr>
                        <w:rPr>
                          <w:rFonts w:hint="eastAsia"/>
                          <w:lang w:eastAsia="zh-CN"/>
                        </w:rPr>
                      </w:pPr>
                    </w:p>
                    <w:p w14:paraId="748FB08B">
                      <w:pPr>
                        <w:rPr>
                          <w:rFonts w:hint="eastAsia"/>
                          <w:lang w:eastAsia="zh-CN"/>
                        </w:rPr>
                      </w:pPr>
                    </w:p>
                    <w:p w14:paraId="74650752">
                      <w:pPr>
                        <w:rPr>
                          <w:rFonts w:hint="eastAsia"/>
                          <w:lang w:eastAsia="zh-CN"/>
                        </w:rPr>
                      </w:pPr>
                    </w:p>
                  </w:txbxContent>
                </v:textbox>
              </v:roundrect>
            </w:pict>
          </mc:Fallback>
        </mc:AlternateContent>
      </w:r>
    </w:p>
    <w:p w14:paraId="2D820B6E">
      <w:pPr>
        <w:bidi w:val="0"/>
        <w:rPr>
          <w:rFonts w:hint="eastAsia"/>
          <w:lang w:val="en-US" w:eastAsia="zh-CN"/>
        </w:rPr>
      </w:pPr>
    </w:p>
    <w:p w14:paraId="58844D46">
      <w:pPr>
        <w:bidi w:val="0"/>
        <w:rPr>
          <w:rFonts w:hint="eastAsia"/>
          <w:lang w:val="en-US" w:eastAsia="zh-CN"/>
        </w:rPr>
      </w:pPr>
    </w:p>
    <w:p w14:paraId="14B2B99F">
      <w:pPr>
        <w:bidi w:val="0"/>
        <w:rPr>
          <w:rFonts w:hint="eastAsia"/>
          <w:lang w:val="en-US" w:eastAsia="zh-CN"/>
        </w:rPr>
      </w:pPr>
      <w:r>
        <w:rPr>
          <w:sz w:val="21"/>
        </w:rPr>
        <mc:AlternateContent>
          <mc:Choice Requires="wps">
            <w:drawing>
              <wp:anchor distT="0" distB="0" distL="114300" distR="114300" simplePos="0" relativeHeight="251806720" behindDoc="0" locked="0" layoutInCell="1" allowOverlap="1">
                <wp:simplePos x="0" y="0"/>
                <wp:positionH relativeFrom="column">
                  <wp:posOffset>3259455</wp:posOffset>
                </wp:positionH>
                <wp:positionV relativeFrom="paragraph">
                  <wp:posOffset>173990</wp:posOffset>
                </wp:positionV>
                <wp:extent cx="485775" cy="421640"/>
                <wp:effectExtent l="22860" t="4445" r="24765" b="12065"/>
                <wp:wrapNone/>
                <wp:docPr id="142" name="下箭头 142"/>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6.65pt;margin-top:13.7pt;height:33.2pt;width:38.25pt;z-index:251806720;mso-width-relative:page;mso-height-relative:page;" fillcolor="#0070C0" filled="t" stroked="t" coordsize="21600,21600" o:gfxdata="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H0fLyLaAAAACQEAAA8AAAAAAAAAAQAgAAAAIgAAAGRycy9kb3ducmV2LnhtbFBLAQIU&#10;ABQAAAAIAIdO4kDbui2HKgIAAHoEAAAOAAAAAAAAAAEAIAAAACkBAABkcnMvZTJvRG9jLnhtbFBL&#10;BQYAAAAABgAGAFkBAADFBQAAAAA=&#10;" adj="16200,5400">
                <v:fill on="t" focussize="0,0"/>
                <v:stroke color="#000000" joinstyle="miter"/>
                <v:imagedata o:title=""/>
                <o:lock v:ext="edit" aspectratio="f"/>
              </v:shape>
            </w:pict>
          </mc:Fallback>
        </mc:AlternateContent>
      </w:r>
    </w:p>
    <w:p w14:paraId="6456B510">
      <w:pPr>
        <w:bidi w:val="0"/>
        <w:rPr>
          <w:rFonts w:hint="eastAsia"/>
          <w:lang w:val="en-US" w:eastAsia="zh-CN"/>
        </w:rPr>
      </w:pPr>
    </w:p>
    <w:p w14:paraId="62693FA3">
      <w:pPr>
        <w:bidi w:val="0"/>
        <w:rPr>
          <w:rFonts w:hint="eastAsia"/>
          <w:lang w:val="en-US" w:eastAsia="zh-CN"/>
        </w:rPr>
      </w:pPr>
    </w:p>
    <w:p w14:paraId="2A484661">
      <w:pPr>
        <w:bidi w:val="0"/>
        <w:rPr>
          <w:rFonts w:hint="eastAsia"/>
          <w:lang w:val="en-US" w:eastAsia="zh-CN"/>
        </w:rPr>
      </w:pPr>
      <w:r>
        <w:rPr>
          <w:sz w:val="21"/>
        </w:rPr>
        <mc:AlternateContent>
          <mc:Choice Requires="wps">
            <w:drawing>
              <wp:anchor distT="0" distB="0" distL="114300" distR="114300" simplePos="0" relativeHeight="251807744" behindDoc="0" locked="0" layoutInCell="1" allowOverlap="1">
                <wp:simplePos x="0" y="0"/>
                <wp:positionH relativeFrom="column">
                  <wp:posOffset>1744345</wp:posOffset>
                </wp:positionH>
                <wp:positionV relativeFrom="paragraph">
                  <wp:posOffset>31115</wp:posOffset>
                </wp:positionV>
                <wp:extent cx="3490595" cy="455930"/>
                <wp:effectExtent l="4445" t="4445" r="10160" b="15875"/>
                <wp:wrapNone/>
                <wp:docPr id="143" name="圆角矩形 143"/>
                <wp:cNvGraphicFramePr/>
                <a:graphic xmlns:a="http://schemas.openxmlformats.org/drawingml/2006/main">
                  <a:graphicData uri="http://schemas.microsoft.com/office/word/2010/wordprocessingShape">
                    <wps:wsp>
                      <wps:cNvSpPr/>
                      <wps:spPr>
                        <a:xfrm>
                          <a:off x="0" y="0"/>
                          <a:ext cx="3490595" cy="45593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DF2CD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预警解除，灾情、险情得到有效遏制</w:t>
                            </w:r>
                          </w:p>
                        </w:txbxContent>
                      </wps:txbx>
                      <wps:bodyPr upright="1"/>
                    </wps:wsp>
                  </a:graphicData>
                </a:graphic>
              </wp:anchor>
            </w:drawing>
          </mc:Choice>
          <mc:Fallback>
            <w:pict>
              <v:roundrect id="_x0000_s1026" o:spid="_x0000_s1026" o:spt="2" style="position:absolute;left:0pt;margin-left:137.35pt;margin-top:2.45pt;height:35.9pt;width:274.85pt;z-index:251807744;mso-width-relative:page;mso-height-relative:page;" fillcolor="#FFFFFF" filled="t" stroked="t" coordsize="21600,21600" arcsize="0.166666666666667" o:gfxdata="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iml&#10;P9YAAAAIAQAADwAAAAAAAAABACAAAAAiAAAAZHJzL2Rvd25yZXYueG1sUEsBAhQAFAAAAAgAh07i&#10;QL6vuG4kAgAAWgQAAA4AAAAAAAAAAQAgAAAAJQEAAGRycy9lMm9Eb2MueG1sUEsFBgAAAAAGAAYA&#10;WQEAALsFAAAAAA==&#10;">
                <v:fill on="t" focussize="0,0"/>
                <v:stroke color="#000000" joinstyle="round"/>
                <v:imagedata o:title=""/>
                <o:lock v:ext="edit" aspectratio="f"/>
                <v:textbox>
                  <w:txbxContent>
                    <w:p w14:paraId="7DF2CD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预警解除，灾情、险情得到有效遏制</w:t>
                      </w:r>
                    </w:p>
                  </w:txbxContent>
                </v:textbox>
              </v:roundrect>
            </w:pict>
          </mc:Fallback>
        </mc:AlternateContent>
      </w:r>
    </w:p>
    <w:p w14:paraId="4AEAA47D">
      <w:pPr>
        <w:bidi w:val="0"/>
        <w:rPr>
          <w:rFonts w:hint="eastAsia"/>
          <w:lang w:val="en-US" w:eastAsia="zh-CN"/>
        </w:rPr>
      </w:pPr>
    </w:p>
    <w:p w14:paraId="3F74CB81">
      <w:pPr>
        <w:bidi w:val="0"/>
        <w:rPr>
          <w:rFonts w:hint="eastAsia"/>
          <w:lang w:val="en-US" w:eastAsia="zh-CN"/>
        </w:rPr>
      </w:pPr>
      <w:r>
        <w:rPr>
          <w:sz w:val="21"/>
        </w:rPr>
        <mc:AlternateContent>
          <mc:Choice Requires="wps">
            <w:drawing>
              <wp:anchor distT="0" distB="0" distL="114300" distR="114300" simplePos="0" relativeHeight="251808768" behindDoc="0" locked="0" layoutInCell="1" allowOverlap="1">
                <wp:simplePos x="0" y="0"/>
                <wp:positionH relativeFrom="column">
                  <wp:posOffset>3233420</wp:posOffset>
                </wp:positionH>
                <wp:positionV relativeFrom="paragraph">
                  <wp:posOffset>99695</wp:posOffset>
                </wp:positionV>
                <wp:extent cx="485775" cy="421640"/>
                <wp:effectExtent l="22860" t="4445" r="24765" b="12065"/>
                <wp:wrapNone/>
                <wp:docPr id="144" name="下箭头 144"/>
                <wp:cNvGraphicFramePr/>
                <a:graphic xmlns:a="http://schemas.openxmlformats.org/drawingml/2006/main">
                  <a:graphicData uri="http://schemas.microsoft.com/office/word/2010/wordprocessingShape">
                    <wps:wsp>
                      <wps:cNvSpPr/>
                      <wps:spPr>
                        <a:xfrm>
                          <a:off x="0" y="0"/>
                          <a:ext cx="485775" cy="421640"/>
                        </a:xfrm>
                        <a:prstGeom prst="downArrow">
                          <a:avLst>
                            <a:gd name="adj1" fmla="val 50000"/>
                            <a:gd name="adj2" fmla="val 25000"/>
                          </a:avLst>
                        </a:prstGeom>
                        <a:solidFill>
                          <a:srgbClr val="0070C0"/>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7" type="#_x0000_t67" style="position:absolute;left:0pt;margin-left:254.6pt;margin-top:7.85pt;height:33.2pt;width:38.25pt;z-index:251808768;mso-width-relative:page;mso-height-relative:page;" fillcolor="#0070C0" filled="t" stroked="t" coordsize="21600,21600" o:gfxdata="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FBPTvXAAAACQEAAA8AAAAAAAAAAQAgAAAAIgAAAGRycy9kb3ducmV2LnhtbFBLAQIUABQA&#10;AAAIAIdO4kAkWm3uKgIAAHoEAAAOAAAAAAAAAAEAIAAAACYBAABkcnMvZTJvRG9jLnhtbFBLBQYA&#10;AAAABgAGAFkBAADCBQAAAAA=&#10;" adj="16200,5400">
                <v:fill on="t" focussize="0,0"/>
                <v:stroke color="#000000" joinstyle="miter"/>
                <v:imagedata o:title=""/>
                <o:lock v:ext="edit" aspectratio="f"/>
              </v:shape>
            </w:pict>
          </mc:Fallback>
        </mc:AlternateContent>
      </w:r>
    </w:p>
    <w:p w14:paraId="2903D16C">
      <w:pPr>
        <w:bidi w:val="0"/>
        <w:rPr>
          <w:rFonts w:hint="eastAsia"/>
          <w:lang w:val="en-US" w:eastAsia="zh-CN"/>
        </w:rPr>
      </w:pPr>
    </w:p>
    <w:p w14:paraId="728A95CF">
      <w:pPr>
        <w:bidi w:val="0"/>
        <w:rPr>
          <w:rFonts w:hint="eastAsia"/>
          <w:lang w:val="en-US" w:eastAsia="zh-CN"/>
        </w:rPr>
      </w:pPr>
      <w:r>
        <w:rPr>
          <w:sz w:val="21"/>
        </w:rPr>
        <mc:AlternateContent>
          <mc:Choice Requires="wps">
            <w:drawing>
              <wp:anchor distT="0" distB="0" distL="114300" distR="114300" simplePos="0" relativeHeight="251809792" behindDoc="0" locked="0" layoutInCell="1" allowOverlap="1">
                <wp:simplePos x="0" y="0"/>
                <wp:positionH relativeFrom="column">
                  <wp:posOffset>1777365</wp:posOffset>
                </wp:positionH>
                <wp:positionV relativeFrom="paragraph">
                  <wp:posOffset>128905</wp:posOffset>
                </wp:positionV>
                <wp:extent cx="3490595" cy="455930"/>
                <wp:effectExtent l="4445" t="4445" r="10160" b="15875"/>
                <wp:wrapNone/>
                <wp:docPr id="145" name="圆角矩形 145"/>
                <wp:cNvGraphicFramePr/>
                <a:graphic xmlns:a="http://schemas.openxmlformats.org/drawingml/2006/main">
                  <a:graphicData uri="http://schemas.microsoft.com/office/word/2010/wordprocessingShape">
                    <wps:wsp>
                      <wps:cNvSpPr/>
                      <wps:spPr>
                        <a:xfrm>
                          <a:off x="0" y="0"/>
                          <a:ext cx="3490595" cy="45593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7411DDD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响应结束，总结评估</w:t>
                            </w:r>
                          </w:p>
                        </w:txbxContent>
                      </wps:txbx>
                      <wps:bodyPr upright="1"/>
                    </wps:wsp>
                  </a:graphicData>
                </a:graphic>
              </wp:anchor>
            </w:drawing>
          </mc:Choice>
          <mc:Fallback>
            <w:pict>
              <v:roundrect id="_x0000_s1026" o:spid="_x0000_s1026" o:spt="2" style="position:absolute;left:0pt;margin-left:139.95pt;margin-top:10.15pt;height:35.9pt;width:274.85pt;z-index:251809792;mso-width-relative:page;mso-height-relative:page;" fillcolor="#FFFFFF" filled="t" stroked="t" coordsize="21600,21600" arcsize="0.166666666666667" o:gfxdata="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v3+/&#10;2NYAAAAJAQAADwAAAAAAAAABACAAAAAiAAAAZHJzL2Rvd25yZXYueG1sUEsBAhQAFAAAAAgAh07i&#10;QJBg/FIkAgAAWgQAAA4AAAAAAAAAAQAgAAAAJQEAAGRycy9lMm9Eb2MueG1sUEsFBgAAAAAGAAYA&#10;WQEAALsFAAAAAA==&#10;">
                <v:fill on="t" focussize="0,0"/>
                <v:stroke color="#000000" joinstyle="round"/>
                <v:imagedata o:title=""/>
                <o:lock v:ext="edit" aspectratio="f"/>
                <v:textbox>
                  <w:txbxContent>
                    <w:p w14:paraId="7411DDD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lang w:eastAsia="zh-CN"/>
                        </w:rPr>
                        <w:t>响应结束，总结评估</w:t>
                      </w:r>
                    </w:p>
                  </w:txbxContent>
                </v:textbox>
              </v:roundrect>
            </w:pict>
          </mc:Fallback>
        </mc:AlternateContent>
      </w:r>
    </w:p>
    <w:p w14:paraId="0F84C7E5">
      <w:pPr>
        <w:tabs>
          <w:tab w:val="left" w:pos="9330"/>
        </w:tabs>
        <w:bidi w:val="0"/>
        <w:jc w:val="left"/>
        <w:rPr>
          <w:rFonts w:hint="eastAsia"/>
          <w:lang w:val="en-US" w:eastAsia="zh-CN"/>
        </w:rPr>
        <w:sectPr>
          <w:footerReference r:id="rId5" w:type="default"/>
          <w:pgSz w:w="11906" w:h="16838"/>
          <w:pgMar w:top="340" w:right="1134" w:bottom="340" w:left="567" w:header="851" w:footer="992" w:gutter="0"/>
          <w:pgNumType w:fmt="numberInDash"/>
          <w:cols w:space="720" w:num="1"/>
          <w:docGrid w:type="lines" w:linePitch="312" w:charSpace="0"/>
        </w:sectPr>
      </w:pPr>
    </w:p>
    <w:p w14:paraId="679E877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方正楷体_GBK" w:hAnsi="方正楷体_GBK" w:eastAsia="方正楷体_GBK" w:cs="方正楷体_GBK"/>
          <w:sz w:val="36"/>
          <w:szCs w:val="36"/>
          <w:lang w:val="en-US" w:eastAsia="zh-CN"/>
        </w:rPr>
      </w:pPr>
      <w:r>
        <w:rPr>
          <w:rFonts w:hint="eastAsia" w:ascii="方正黑体_GBK" w:hAnsi="方正黑体_GBK" w:eastAsia="方正黑体_GBK" w:cs="方正黑体_GBK"/>
          <w:sz w:val="32"/>
          <w:szCs w:val="32"/>
          <w:lang w:val="en-US" w:eastAsia="zh-CN"/>
        </w:rPr>
        <w:t>附件5</w:t>
      </w:r>
    </w:p>
    <w:p w14:paraId="2D375AA0">
      <w:pPr>
        <w:tabs>
          <w:tab w:val="left" w:pos="9330"/>
        </w:tabs>
        <w:bidi w:val="0"/>
        <w:jc w:val="left"/>
        <w:rPr>
          <w:rFonts w:hint="eastAsia"/>
          <w:lang w:val="en-US" w:eastAsia="zh-CN"/>
        </w:rPr>
      </w:pPr>
    </w:p>
    <w:p w14:paraId="4AEE4340">
      <w:pPr>
        <w:tabs>
          <w:tab w:val="left" w:pos="9330"/>
        </w:tabs>
        <w:bidi w:val="0"/>
        <w:spacing w:line="70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亳州市自然资源和规划局关于启动</w:t>
      </w:r>
    </w:p>
    <w:p w14:paraId="5ECEE7F6">
      <w:pPr>
        <w:tabs>
          <w:tab w:val="left" w:pos="9330"/>
        </w:tabs>
        <w:bidi w:val="0"/>
        <w:spacing w:line="70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地质灾害X级防御响应的通知</w:t>
      </w:r>
    </w:p>
    <w:p w14:paraId="5E3C3D62">
      <w:pPr>
        <w:tabs>
          <w:tab w:val="left" w:pos="9330"/>
        </w:tabs>
        <w:bidi w:val="0"/>
        <w:jc w:val="both"/>
        <w:rPr>
          <w:rFonts w:hint="default" w:ascii="Times New Roman" w:hAnsi="Times New Roman" w:eastAsia="方正仿宋_GBK" w:cs="Times New Roman"/>
          <w:sz w:val="32"/>
          <w:szCs w:val="32"/>
          <w:lang w:val="en-US" w:eastAsia="zh-CN"/>
        </w:rPr>
      </w:pPr>
    </w:p>
    <w:p w14:paraId="7025C3CE">
      <w:pPr>
        <w:tabs>
          <w:tab w:val="left" w:pos="9330"/>
        </w:tabs>
        <w:bidi w:val="0"/>
        <w:jc w:val="both"/>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XX县自然资源和规划局，各相关单位、市地环站：</w:t>
      </w:r>
    </w:p>
    <w:p w14:paraId="0D4E18BC">
      <w:pPr>
        <w:tabs>
          <w:tab w:val="left" w:pos="9330"/>
        </w:tabs>
        <w:bidi w:val="0"/>
        <w:ind w:firstLine="640" w:firstLineChars="200"/>
        <w:jc w:val="both"/>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根据XX，经研究决定，于XX年XX月XX日XX时启动地质灾害X级防御响应，请相关单位和专家按照地质灾害防御响应有关工作要求，及时做好应急救援技术支撑工作，及时提供地质灾害防治技术支持指导。</w:t>
      </w:r>
    </w:p>
    <w:p w14:paraId="724EB30F">
      <w:pPr>
        <w:tabs>
          <w:tab w:val="left" w:pos="9330"/>
        </w:tabs>
        <w:bidi w:val="0"/>
        <w:jc w:val="both"/>
        <w:rPr>
          <w:rFonts w:hint="default" w:ascii="Times New Roman" w:hAnsi="Times New Roman" w:eastAsia="方正仿宋_GBK" w:cs="Times New Roman"/>
          <w:sz w:val="32"/>
          <w:szCs w:val="32"/>
          <w:lang w:val="en-US" w:eastAsia="zh-CN"/>
        </w:rPr>
      </w:pPr>
    </w:p>
    <w:p w14:paraId="656D3474">
      <w:pPr>
        <w:tabs>
          <w:tab w:val="left" w:pos="9330"/>
        </w:tabs>
        <w:bidi w:val="0"/>
        <w:ind w:firstLine="5440" w:firstLineChars="1700"/>
        <w:jc w:val="both"/>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XX年XX月XX日</w:t>
      </w:r>
    </w:p>
    <w:p w14:paraId="5810BC75">
      <w:pPr>
        <w:tabs>
          <w:tab w:val="left" w:pos="9330"/>
        </w:tabs>
        <w:bidi w:val="0"/>
        <w:jc w:val="left"/>
        <w:rPr>
          <w:rFonts w:hint="eastAsia"/>
          <w:lang w:val="en-US" w:eastAsia="zh-CN"/>
        </w:rPr>
      </w:pPr>
    </w:p>
    <w:p w14:paraId="02E1858F">
      <w:pPr>
        <w:tabs>
          <w:tab w:val="left" w:pos="9330"/>
        </w:tabs>
        <w:bidi w:val="0"/>
        <w:jc w:val="left"/>
        <w:rPr>
          <w:rFonts w:hint="eastAsia"/>
          <w:lang w:val="en-US" w:eastAsia="zh-CN"/>
        </w:rPr>
      </w:pPr>
    </w:p>
    <w:p w14:paraId="2996F68B">
      <w:pPr>
        <w:tabs>
          <w:tab w:val="left" w:pos="9330"/>
        </w:tabs>
        <w:bidi w:val="0"/>
        <w:jc w:val="left"/>
        <w:rPr>
          <w:rFonts w:hint="eastAsia"/>
          <w:lang w:val="en-US" w:eastAsia="zh-CN"/>
        </w:rPr>
      </w:pPr>
    </w:p>
    <w:p w14:paraId="7896ED6C">
      <w:pPr>
        <w:tabs>
          <w:tab w:val="left" w:pos="9330"/>
        </w:tabs>
        <w:bidi w:val="0"/>
        <w:jc w:val="left"/>
        <w:rPr>
          <w:rFonts w:hint="eastAsia"/>
          <w:lang w:val="en-US" w:eastAsia="zh-CN"/>
        </w:rPr>
      </w:pPr>
    </w:p>
    <w:p w14:paraId="7065B693">
      <w:pPr>
        <w:tabs>
          <w:tab w:val="left" w:pos="9330"/>
        </w:tabs>
        <w:bidi w:val="0"/>
        <w:jc w:val="left"/>
        <w:rPr>
          <w:rFonts w:hint="eastAsia"/>
          <w:lang w:val="en-US" w:eastAsia="zh-CN"/>
        </w:rPr>
      </w:pPr>
    </w:p>
    <w:p w14:paraId="051FF99E">
      <w:pPr>
        <w:tabs>
          <w:tab w:val="left" w:pos="9330"/>
        </w:tabs>
        <w:bidi w:val="0"/>
        <w:jc w:val="left"/>
        <w:rPr>
          <w:rFonts w:hint="eastAsia"/>
          <w:lang w:val="en-US" w:eastAsia="zh-CN"/>
        </w:rPr>
      </w:pPr>
    </w:p>
    <w:p w14:paraId="5DEA1543">
      <w:pPr>
        <w:tabs>
          <w:tab w:val="left" w:pos="9330"/>
        </w:tabs>
        <w:bidi w:val="0"/>
        <w:jc w:val="left"/>
        <w:rPr>
          <w:rFonts w:hint="eastAsia"/>
          <w:lang w:val="en-US" w:eastAsia="zh-CN"/>
        </w:rPr>
      </w:pPr>
    </w:p>
    <w:p w14:paraId="004B2F81">
      <w:pPr>
        <w:tabs>
          <w:tab w:val="left" w:pos="9330"/>
        </w:tabs>
        <w:bidi w:val="0"/>
        <w:jc w:val="left"/>
        <w:rPr>
          <w:rFonts w:hint="eastAsia"/>
          <w:lang w:val="en-US" w:eastAsia="zh-CN"/>
        </w:rPr>
      </w:pPr>
    </w:p>
    <w:p w14:paraId="60DAE1C2">
      <w:pPr>
        <w:tabs>
          <w:tab w:val="left" w:pos="9330"/>
        </w:tabs>
        <w:bidi w:val="0"/>
        <w:jc w:val="left"/>
        <w:rPr>
          <w:rFonts w:hint="eastAsia"/>
          <w:lang w:val="en-US" w:eastAsia="zh-CN"/>
        </w:rPr>
      </w:pPr>
    </w:p>
    <w:p w14:paraId="7CE1D3B4">
      <w:pPr>
        <w:tabs>
          <w:tab w:val="left" w:pos="9330"/>
        </w:tabs>
        <w:bidi w:val="0"/>
        <w:jc w:val="left"/>
        <w:rPr>
          <w:rFonts w:hint="eastAsia"/>
          <w:lang w:val="en-US" w:eastAsia="zh-CN"/>
        </w:rPr>
      </w:pPr>
    </w:p>
    <w:p w14:paraId="5DAB5D4B">
      <w:pPr>
        <w:tabs>
          <w:tab w:val="left" w:pos="9330"/>
        </w:tabs>
        <w:bidi w:val="0"/>
        <w:jc w:val="left"/>
        <w:rPr>
          <w:rFonts w:hint="eastAsia"/>
          <w:lang w:val="en-US" w:eastAsia="zh-CN"/>
        </w:rPr>
      </w:pPr>
    </w:p>
    <w:p w14:paraId="1782E65F">
      <w:pPr>
        <w:tabs>
          <w:tab w:val="left" w:pos="9330"/>
        </w:tabs>
        <w:bidi w:val="0"/>
        <w:jc w:val="left"/>
        <w:rPr>
          <w:rFonts w:hint="eastAsia"/>
          <w:lang w:val="en-US" w:eastAsia="zh-CN"/>
        </w:rPr>
      </w:pPr>
    </w:p>
    <w:p w14:paraId="7043FA46">
      <w:pPr>
        <w:tabs>
          <w:tab w:val="left" w:pos="9330"/>
        </w:tabs>
        <w:bidi w:val="0"/>
        <w:jc w:val="left"/>
        <w:rPr>
          <w:rFonts w:hint="eastAsia"/>
          <w:lang w:val="en-US" w:eastAsia="zh-CN"/>
        </w:rPr>
      </w:pPr>
    </w:p>
    <w:p w14:paraId="68C0B543">
      <w:pPr>
        <w:tabs>
          <w:tab w:val="left" w:pos="9330"/>
        </w:tabs>
        <w:bidi w:val="0"/>
        <w:jc w:val="left"/>
        <w:rPr>
          <w:rFonts w:hint="eastAsia"/>
          <w:lang w:val="en-US" w:eastAsia="zh-CN"/>
        </w:rPr>
      </w:pPr>
    </w:p>
    <w:p w14:paraId="6FE69FDD">
      <w:pPr>
        <w:tabs>
          <w:tab w:val="left" w:pos="9330"/>
        </w:tabs>
        <w:bidi w:val="0"/>
        <w:jc w:val="left"/>
        <w:rPr>
          <w:rFonts w:hint="eastAsia"/>
          <w:lang w:val="en-US" w:eastAsia="zh-CN"/>
        </w:rPr>
      </w:pPr>
    </w:p>
    <w:p w14:paraId="700671F5">
      <w:pPr>
        <w:tabs>
          <w:tab w:val="left" w:pos="9330"/>
        </w:tabs>
        <w:bidi w:val="0"/>
        <w:jc w:val="left"/>
        <w:rPr>
          <w:rFonts w:hint="eastAsia"/>
          <w:lang w:val="en-US" w:eastAsia="zh-CN"/>
        </w:rPr>
      </w:pPr>
    </w:p>
    <w:p w14:paraId="08DA6AE8">
      <w:pPr>
        <w:tabs>
          <w:tab w:val="left" w:pos="9330"/>
        </w:tabs>
        <w:bidi w:val="0"/>
        <w:jc w:val="left"/>
        <w:rPr>
          <w:rFonts w:hint="eastAsia"/>
          <w:lang w:val="en-US" w:eastAsia="zh-CN"/>
        </w:rPr>
      </w:pPr>
    </w:p>
    <w:p w14:paraId="1D24C7EF">
      <w:pPr>
        <w:keepNext w:val="0"/>
        <w:keepLines w:val="0"/>
        <w:pageBreakBefore w:val="0"/>
        <w:widowControl/>
        <w:tabs>
          <w:tab w:val="left" w:pos="9330"/>
        </w:tabs>
        <w:kinsoku/>
        <w:wordWrap/>
        <w:overflowPunct/>
        <w:topLinePunct w:val="0"/>
        <w:autoSpaceDE/>
        <w:autoSpaceDN/>
        <w:bidi w:val="0"/>
        <w:adjustRightInd/>
        <w:snapToGrid/>
        <w:spacing w:line="240" w:lineRule="auto"/>
        <w:jc w:val="left"/>
        <w:textAlignment w:val="auto"/>
        <w:rPr>
          <w:rFonts w:hint="eastAsia" w:ascii="方正黑体_GBK" w:hAnsi="方正黑体_GBK" w:eastAsia="方正黑体_GBK" w:cs="方正黑体_GBK"/>
          <w:sz w:val="32"/>
          <w:szCs w:val="32"/>
          <w:lang w:val="en-US" w:eastAsia="zh-CN"/>
        </w:rPr>
      </w:pPr>
      <w:r>
        <w:rPr>
          <w:rFonts w:hint="eastAsia"/>
          <w:lang w:val="en-US" w:eastAsia="zh-CN"/>
        </w:rPr>
        <w:br w:type="page"/>
      </w:r>
      <w:r>
        <w:rPr>
          <w:rFonts w:hint="eastAsia" w:ascii="方正黑体_GBK" w:hAnsi="方正黑体_GBK" w:eastAsia="方正黑体_GBK" w:cs="方正黑体_GBK"/>
          <w:sz w:val="32"/>
          <w:szCs w:val="32"/>
          <w:lang w:val="en-US" w:eastAsia="zh-CN"/>
        </w:rPr>
        <w:t>附件6</w:t>
      </w:r>
    </w:p>
    <w:p w14:paraId="6CACEA0F">
      <w:pPr>
        <w:tabs>
          <w:tab w:val="left" w:pos="9330"/>
        </w:tabs>
        <w:bidi w:val="0"/>
        <w:jc w:val="left"/>
        <w:rPr>
          <w:rFonts w:hint="eastAsia"/>
          <w:lang w:val="en-US" w:eastAsia="zh-CN"/>
        </w:rPr>
      </w:pPr>
    </w:p>
    <w:p w14:paraId="5C237330">
      <w:pPr>
        <w:tabs>
          <w:tab w:val="left" w:pos="9330"/>
        </w:tabs>
        <w:bidi w:val="0"/>
        <w:spacing w:line="70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亳州市自然资源和规划局关于终止</w:t>
      </w:r>
    </w:p>
    <w:p w14:paraId="6D233D19">
      <w:pPr>
        <w:tabs>
          <w:tab w:val="left" w:pos="9330"/>
        </w:tabs>
        <w:bidi w:val="0"/>
        <w:spacing w:line="70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地质灾害X级防御响应的通知</w:t>
      </w:r>
    </w:p>
    <w:p w14:paraId="0F601C88">
      <w:pPr>
        <w:tabs>
          <w:tab w:val="left" w:pos="9330"/>
        </w:tabs>
        <w:bidi w:val="0"/>
        <w:spacing w:line="600" w:lineRule="exact"/>
        <w:jc w:val="both"/>
        <w:rPr>
          <w:rFonts w:hint="default" w:ascii="Times New Roman" w:hAnsi="Times New Roman" w:eastAsia="方正仿宋_GBK" w:cs="Times New Roman"/>
          <w:sz w:val="32"/>
          <w:szCs w:val="32"/>
          <w:lang w:val="en-US" w:eastAsia="zh-CN"/>
        </w:rPr>
      </w:pPr>
    </w:p>
    <w:p w14:paraId="278A2025">
      <w:pPr>
        <w:tabs>
          <w:tab w:val="left" w:pos="9330"/>
        </w:tabs>
        <w:bidi w:val="0"/>
        <w:spacing w:line="600" w:lineRule="exact"/>
        <w:jc w:val="both"/>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XX县自然资源和规划局，各相关单位、市地环站：</w:t>
      </w:r>
    </w:p>
    <w:p w14:paraId="325E15E8">
      <w:pPr>
        <w:tabs>
          <w:tab w:val="left" w:pos="9330"/>
        </w:tabs>
        <w:bidi w:val="0"/>
        <w:spacing w:line="600" w:lineRule="exact"/>
        <w:ind w:firstLine="640" w:firstLineChars="200"/>
        <w:jc w:val="both"/>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根据XX，经研究决定，于XX年XX月XX日XX时终止地质灾害X级防御响应，请相关单位和专家按照地质灾害防御响应有关工作要求，及时做好调整。XX县自然资源主管部门应继续跟踪了解情况，根据地方相关工作需求，及时提供地质灾害防治技术指导。</w:t>
      </w:r>
    </w:p>
    <w:p w14:paraId="3AB311F0">
      <w:pPr>
        <w:tabs>
          <w:tab w:val="left" w:pos="9330"/>
        </w:tabs>
        <w:bidi w:val="0"/>
        <w:spacing w:line="600" w:lineRule="exact"/>
        <w:jc w:val="both"/>
        <w:rPr>
          <w:rFonts w:hint="default" w:ascii="Times New Roman" w:hAnsi="Times New Roman" w:eastAsia="方正仿宋_GBK" w:cs="Times New Roman"/>
          <w:sz w:val="32"/>
          <w:szCs w:val="32"/>
          <w:lang w:val="en-US" w:eastAsia="zh-CN"/>
        </w:rPr>
      </w:pPr>
    </w:p>
    <w:p w14:paraId="0695DE15">
      <w:pPr>
        <w:tabs>
          <w:tab w:val="left" w:pos="9330"/>
        </w:tabs>
        <w:bidi w:val="0"/>
        <w:spacing w:line="600" w:lineRule="exact"/>
        <w:jc w:val="both"/>
        <w:rPr>
          <w:rFonts w:hint="default" w:ascii="Times New Roman" w:hAnsi="Times New Roman" w:eastAsia="方正仿宋_GBK" w:cs="Times New Roman"/>
          <w:sz w:val="32"/>
          <w:szCs w:val="32"/>
          <w:lang w:val="en-US" w:eastAsia="zh-CN"/>
        </w:rPr>
      </w:pPr>
    </w:p>
    <w:p w14:paraId="0E71FAAA">
      <w:pPr>
        <w:tabs>
          <w:tab w:val="left" w:pos="9330"/>
        </w:tabs>
        <w:wordWrap w:val="0"/>
        <w:bidi w:val="0"/>
        <w:spacing w:line="600" w:lineRule="exact"/>
        <w:ind w:firstLine="0" w:firstLineChars="0"/>
        <w:jc w:val="right"/>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XX年XX月XX日</w:t>
      </w:r>
      <w:r>
        <w:rPr>
          <w:rFonts w:hint="eastAsia" w:ascii="Times New Roman" w:hAnsi="Times New Roman" w:eastAsia="方正仿宋_GBK" w:cs="Times New Roman"/>
          <w:sz w:val="32"/>
          <w:szCs w:val="32"/>
          <w:lang w:val="en-US" w:eastAsia="zh-CN"/>
        </w:rPr>
        <w:t xml:space="preserve">        </w:t>
      </w:r>
    </w:p>
    <w:p w14:paraId="146958BE">
      <w:pPr>
        <w:tabs>
          <w:tab w:val="left" w:pos="9330"/>
        </w:tabs>
        <w:bidi w:val="0"/>
        <w:jc w:val="both"/>
        <w:rPr>
          <w:rFonts w:hint="default" w:ascii="Times New Roman" w:hAnsi="Times New Roman" w:eastAsia="方正仿宋_GBK" w:cs="Times New Roman"/>
          <w:sz w:val="32"/>
          <w:szCs w:val="32"/>
          <w:lang w:val="en-US" w:eastAsia="zh-CN"/>
        </w:rPr>
      </w:pPr>
    </w:p>
    <w:p w14:paraId="44DC8251">
      <w:pPr>
        <w:tabs>
          <w:tab w:val="left" w:pos="9330"/>
        </w:tabs>
        <w:bidi w:val="0"/>
        <w:jc w:val="left"/>
        <w:rPr>
          <w:rFonts w:hint="eastAsia"/>
          <w:lang w:val="en-US" w:eastAsia="zh-CN"/>
        </w:rPr>
      </w:pPr>
    </w:p>
    <w:p w14:paraId="7818CE7F">
      <w:pPr>
        <w:tabs>
          <w:tab w:val="left" w:pos="9330"/>
        </w:tabs>
        <w:bidi w:val="0"/>
        <w:jc w:val="left"/>
        <w:rPr>
          <w:rFonts w:hint="eastAsia"/>
          <w:lang w:val="en-US" w:eastAsia="zh-CN"/>
        </w:rPr>
      </w:pPr>
    </w:p>
    <w:p w14:paraId="1FF059BB">
      <w:pPr>
        <w:tabs>
          <w:tab w:val="left" w:pos="9330"/>
        </w:tabs>
        <w:bidi w:val="0"/>
        <w:jc w:val="left"/>
        <w:rPr>
          <w:rFonts w:hint="eastAsia"/>
          <w:lang w:val="en-US" w:eastAsia="zh-CN"/>
        </w:rPr>
      </w:pPr>
    </w:p>
    <w:p w14:paraId="026E37E8">
      <w:pPr>
        <w:tabs>
          <w:tab w:val="left" w:pos="9330"/>
        </w:tabs>
        <w:bidi w:val="0"/>
        <w:jc w:val="left"/>
        <w:rPr>
          <w:rFonts w:hint="eastAsia"/>
          <w:lang w:val="en-US" w:eastAsia="zh-CN"/>
        </w:rPr>
      </w:pPr>
    </w:p>
    <w:p w14:paraId="6D93D775">
      <w:pPr>
        <w:tabs>
          <w:tab w:val="left" w:pos="9330"/>
        </w:tabs>
        <w:bidi w:val="0"/>
        <w:jc w:val="left"/>
        <w:rPr>
          <w:rFonts w:hint="eastAsia"/>
          <w:lang w:val="en-US" w:eastAsia="zh-CN"/>
        </w:rPr>
      </w:pPr>
    </w:p>
    <w:p w14:paraId="13BCD60D"/>
    <w:sectPr>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CESI宋体-GB2312">
    <w:altName w:val="宋体"/>
    <w:panose1 w:val="02000500000000000000"/>
    <w:charset w:val="86"/>
    <w:family w:val="auto"/>
    <w:pitch w:val="default"/>
    <w:sig w:usb0="00000000" w:usb1="00000000" w:usb2="00000010" w:usb3="00000000" w:csb0="0004000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CESI黑体-GB2312">
    <w:altName w:val="宋体"/>
    <w:panose1 w:val="02000500000000000000"/>
    <w:charset w:val="86"/>
    <w:family w:val="auto"/>
    <w:pitch w:val="default"/>
    <w:sig w:usb0="00000000" w:usb1="00000000" w:usb2="00000012"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41240">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4ACFBB">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214ACFBB">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5CD04">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F3BA26">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4FF3BA26">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E8B90">
    <w:pPr>
      <w:pStyle w:val="2"/>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5" name="文本框 1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9CCF51">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P722soBAACd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cROurylx3OLIzz9/nH/9Of/+&#10;TrITJeoD1Jh5HzA3De/8gOmzH9CZmQ8q2vxFTgTjKPDpIrAcEhH50Wq5WlUYEhibL4jPHp6HCOm9&#10;9JZko6ERJ1iE5cePkMbUOSVXc/5OG1OmaNw/DsTMHpZ7H3vMVhp2w0Ro59sT8ulx+A11uOuUmA8O&#10;tc17MhtxNnazcQhR77uySLkehNtDwiZKb7nCCDsVxqkVdtOG5bV4fC9ZD3/V5i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DP722soBAACdAwAADgAAAAAAAAABACAAAAAeAQAAZHJzL2Uyb0Rv&#10;Yy54bWxQSwUGAAAAAAYABgBZAQAAWgUAAAAA&#10;">
              <v:fill on="f" focussize="0,0"/>
              <v:stroke on="f"/>
              <v:imagedata o:title=""/>
              <o:lock v:ext="edit" aspectratio="f"/>
              <v:textbox inset="0mm,0mm,0mm,0mm" style="mso-fit-shape-to-text:t;">
                <w:txbxContent>
                  <w:p w14:paraId="489CCF51">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BB10A1"/>
    <w:rsid w:val="23CE4398"/>
    <w:rsid w:val="25F215C2"/>
    <w:rsid w:val="7DFF573F"/>
    <w:rsid w:val="97FEBD3F"/>
    <w:rsid w:val="E77F7BA1"/>
    <w:rsid w:val="FBF553A3"/>
    <w:rsid w:val="FD77DA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6803</Words>
  <Characters>7009</Characters>
  <Lines>0</Lines>
  <Paragraphs>0</Paragraphs>
  <TotalTime>6</TotalTime>
  <ScaleCrop>false</ScaleCrop>
  <LinksUpToDate>false</LinksUpToDate>
  <CharactersWithSpaces>7042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2025-07-11T16:13:00Z</dcterms:created>
  <dc:creator>Administrator</dc:creator>
  <cp:lastModifiedBy>611</cp:lastModifiedBy>
  <dcterms:modified xsi:type="dcterms:W3CDTF">2025-07-11T09:08:36Z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eyJoZGlkIjoiMzRjMGE3NDE3NDUyOTI3OWM3ODAyM2ExYmY1MWRhNzUiLCJ1c2VySWQiOiI1Mjc5MTY5MzQifQ==</vt:lpwstr>
  </property>
  <property fmtid="{D5CDD505-2E9C-101B-9397-08002B2CF9AE}" pid="4" name="ICV">
    <vt:lpwstr>94BD0C8E66084678AC7742140A5AF2EB_13</vt:lpwstr>
  </property>
</Properties>
</file>