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</w:pPr>
      <w:bookmarkStart w:id="0" w:name="_GoBack"/>
      <w:bookmarkEnd w:id="0"/>
    </w:p>
    <w:p>
      <w:pPr>
        <w:pStyle w:val="3"/>
        <w:rPr>
          <w:rFonts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  <w:t>关于印发《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  <w:t>亳州</w:t>
      </w:r>
      <w:r>
        <w:rPr>
          <w:rFonts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  <w:t>市住宅品质提升系列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  <w:t>指引（2024）》的通知</w:t>
      </w:r>
    </w:p>
    <w:p>
      <w:pPr>
        <w:keepNext w:val="0"/>
        <w:keepLines w:val="0"/>
        <w:widowControl/>
        <w:suppressLineNumbers w:val="0"/>
        <w:jc w:val="left"/>
        <w:rPr>
          <w:rFonts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>
      <w:pPr>
        <w:widowControl w:val="0"/>
        <w:kinsoku/>
        <w:spacing w:line="600" w:lineRule="exact"/>
        <w:jc w:val="both"/>
        <w:rPr>
          <w:rFonts w:hint="eastAsia" w:ascii="Times New Roman" w:hAnsi="Times New Roman" w:eastAsia="方正仿宋_GBK" w:cs="Times New Roman"/>
          <w:color w:val="auto"/>
          <w:spacing w:val="-8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pacing w:val="-8"/>
          <w:sz w:val="32"/>
          <w:szCs w:val="32"/>
          <w:lang w:val="en-US" w:eastAsia="zh-CN"/>
        </w:rPr>
        <w:t xml:space="preserve">各相关单位： </w:t>
      </w:r>
    </w:p>
    <w:p>
      <w:pPr>
        <w:widowControl w:val="0"/>
        <w:kinsoku/>
        <w:spacing w:line="600" w:lineRule="exact"/>
        <w:ind w:firstLine="608" w:firstLineChars="200"/>
        <w:jc w:val="both"/>
        <w:rPr>
          <w:rFonts w:hint="eastAsia" w:ascii="Times New Roman" w:hAnsi="Times New Roman" w:eastAsia="方正仿宋_GBK" w:cs="Times New Roman"/>
          <w:color w:val="auto"/>
          <w:spacing w:val="-8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pacing w:val="-8"/>
          <w:sz w:val="32"/>
          <w:szCs w:val="32"/>
          <w:lang w:val="en-US" w:eastAsia="zh-CN"/>
        </w:rPr>
        <w:t>《亳州市住宅品质提升系列指引（试行）》文件自 2023 年 4 月印发实施后实施以来，有效规范了住宅规划、建筑、绿化设计，提升了住宅品质。为深入贯彻落实我市城市规划建设的工作要求，进一步提升居住品质，推动我市住宅建筑高质量发展，由市自然资源和规划局、市住房城乡建设局、亳州市城市管理局、市城乡规划设计院根据试行情况联合修订《亳州市住宅品质提升系列指引（2024 年）》文件。进一步从规划、建筑、绿化设计方面提出品质提升指引要求，现印发给你们，请认真贯彻执行。</w:t>
      </w:r>
    </w:p>
    <w:p>
      <w:pPr>
        <w:widowControl w:val="0"/>
        <w:kinsoku/>
        <w:spacing w:line="600" w:lineRule="exact"/>
        <w:ind w:firstLine="608" w:firstLineChars="200"/>
        <w:jc w:val="both"/>
        <w:rPr>
          <w:rFonts w:hint="eastAsia" w:ascii="Times New Roman" w:hAnsi="Times New Roman" w:eastAsia="方正仿宋_GBK" w:cs="Times New Roman"/>
          <w:color w:val="auto"/>
          <w:spacing w:val="-8"/>
          <w:sz w:val="32"/>
          <w:szCs w:val="32"/>
          <w:lang w:val="en-US" w:eastAsia="zh-CN"/>
        </w:rPr>
      </w:pPr>
    </w:p>
    <w:p>
      <w:pPr>
        <w:widowControl w:val="0"/>
        <w:kinsoku/>
        <w:spacing w:line="600" w:lineRule="exact"/>
        <w:ind w:firstLine="608" w:firstLineChars="200"/>
        <w:jc w:val="both"/>
        <w:rPr>
          <w:rFonts w:hint="eastAsia" w:ascii="Times New Roman" w:hAnsi="Times New Roman" w:eastAsia="方正仿宋_GBK" w:cs="Times New Roman"/>
          <w:color w:val="auto"/>
          <w:spacing w:val="-8"/>
          <w:sz w:val="32"/>
          <w:szCs w:val="32"/>
          <w:lang w:val="en-US" w:eastAsia="zh-CN"/>
        </w:rPr>
      </w:pPr>
    </w:p>
    <w:p>
      <w:pPr>
        <w:widowControl w:val="0"/>
        <w:kinsoku/>
        <w:spacing w:line="600" w:lineRule="exact"/>
        <w:ind w:firstLine="608" w:firstLineChars="200"/>
        <w:jc w:val="both"/>
        <w:rPr>
          <w:rFonts w:hint="eastAsia" w:ascii="Times New Roman" w:hAnsi="Times New Roman" w:eastAsia="方正仿宋_GBK" w:cs="Times New Roman"/>
          <w:color w:val="auto"/>
          <w:spacing w:val="-8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pacing w:val="-8"/>
          <w:sz w:val="32"/>
          <w:szCs w:val="32"/>
          <w:lang w:val="en-US" w:eastAsia="zh-CN"/>
        </w:rPr>
        <w:t>附件：亳州市住宅品质提升系列指引（2024）</w:t>
      </w:r>
    </w:p>
    <w:p>
      <w:pPr>
        <w:widowControl w:val="0"/>
        <w:kinsoku/>
        <w:spacing w:line="600" w:lineRule="exact"/>
        <w:ind w:firstLine="640" w:firstLineChars="200"/>
        <w:jc w:val="right"/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         </w:t>
      </w:r>
    </w:p>
    <w:p>
      <w:pPr>
        <w:pStyle w:val="2"/>
        <w:jc w:val="center"/>
        <w:rPr>
          <w:rFonts w:hint="default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                         2024年7月8日</w:t>
      </w:r>
    </w:p>
    <w:p>
      <w:pPr>
        <w:pStyle w:val="3"/>
        <w:rPr>
          <w:rFonts w:hint="default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>
      <w:pPr>
        <w:pStyle w:val="3"/>
        <w:rPr>
          <w:rFonts w:hint="default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>
      <w:pPr>
        <w:pStyle w:val="3"/>
        <w:rPr>
          <w:rFonts w:hint="default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>
      <w:pPr>
        <w:pStyle w:val="3"/>
        <w:rPr>
          <w:rFonts w:hint="default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>
      <w:pPr>
        <w:pStyle w:val="3"/>
        <w:rPr>
          <w:rFonts w:hint="default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8" w:lineRule="auto"/>
      <w:rPr>
        <w:rFonts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2611755</wp:posOffset>
              </wp:positionH>
              <wp:positionV relativeFrom="paragraph">
                <wp:posOffset>-289560</wp:posOffset>
              </wp:positionV>
              <wp:extent cx="504825" cy="43561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4825" cy="4356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05.65pt;margin-top:-22.8pt;height:34.3pt;width:39.75pt;mso-position-horizontal-relative:margin;z-index:251659264;mso-width-relative:page;mso-height-relative:page;" filled="f" stroked="f" coordsize="21600,21600" o:gfxdata="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50gUl9gAAAAKAQAADwAAAAAAAAABACAAAAAiAAAAZHJzL2Rvd25y&#10;ZXYueG1sUEsBAhQAFAAAAAgAh07iQAqBcLU3AgAAYwQAAA4AAAAAAAAAAQAgAAAAJwEAAGRycy9l&#10;Mm9Eb2MueG1sUEsFBgAAAAAGAAYAWQEAANA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2NmQxMDUwMmExNmNkNjcxOTc3NmQzOTc0NjUzZjQifQ=="/>
  </w:docVars>
  <w:rsids>
    <w:rsidRoot w:val="7BB76500"/>
    <w:rsid w:val="0A6C798B"/>
    <w:rsid w:val="1013175B"/>
    <w:rsid w:val="1A574C3F"/>
    <w:rsid w:val="1D024B42"/>
    <w:rsid w:val="2410487A"/>
    <w:rsid w:val="2D20255F"/>
    <w:rsid w:val="2F7610B9"/>
    <w:rsid w:val="327E3F06"/>
    <w:rsid w:val="3AE20DB8"/>
    <w:rsid w:val="45A10952"/>
    <w:rsid w:val="461A0382"/>
    <w:rsid w:val="4A2372D5"/>
    <w:rsid w:val="566E70EE"/>
    <w:rsid w:val="5B322EB4"/>
    <w:rsid w:val="5D621DE4"/>
    <w:rsid w:val="62C17277"/>
    <w:rsid w:val="646A13E8"/>
    <w:rsid w:val="64E33DF4"/>
    <w:rsid w:val="66471134"/>
    <w:rsid w:val="680C5285"/>
    <w:rsid w:val="776A5A4F"/>
    <w:rsid w:val="7BB76500"/>
    <w:rsid w:val="7D20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autoRedefine/>
    <w:unhideWhenUsed/>
    <w:qFormat/>
    <w:uiPriority w:val="99"/>
    <w:pPr>
      <w:tabs>
        <w:tab w:val="left" w:pos="945"/>
      </w:tabs>
      <w:ind w:left="630" w:firstLine="630"/>
    </w:pPr>
    <w:rPr>
      <w:sz w:val="28"/>
    </w:rPr>
  </w:style>
  <w:style w:type="paragraph" w:styleId="3">
    <w:name w:val="envelope return"/>
    <w:basedOn w:val="1"/>
    <w:autoRedefine/>
    <w:unhideWhenUsed/>
    <w:qFormat/>
    <w:uiPriority w:val="99"/>
    <w:pPr>
      <w:snapToGrid w:val="0"/>
    </w:pPr>
    <w:rPr>
      <w:rFonts w:ascii="Arial" w:hAnsi="Arial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Body Text First Indent 2"/>
    <w:basedOn w:val="2"/>
    <w:autoRedefine/>
    <w:qFormat/>
    <w:uiPriority w:val="0"/>
    <w:pPr>
      <w:ind w:left="0" w:firstLine="420"/>
    </w:pPr>
    <w:rPr>
      <w:rFonts w:ascii="仿宋_GB2312" w:eastAsia="仿宋_GB2312" w:cs="仿宋_GB2312"/>
      <w:sz w:val="32"/>
      <w:szCs w:val="32"/>
    </w:rPr>
  </w:style>
  <w:style w:type="table" w:customStyle="1" w:styleId="8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322</Words>
  <Characters>326</Characters>
  <Lines>0</Lines>
  <Paragraphs>0</Paragraphs>
  <TotalTime>39</TotalTime>
  <ScaleCrop>false</ScaleCrop>
  <LinksUpToDate>false</LinksUpToDate>
  <CharactersWithSpaces>398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2023-04-17T07:17:00Z</dcterms:created>
  <dc:creator>陈小嘻嘻嘻</dc:creator>
  <cp:lastModifiedBy>Administrator</cp:lastModifiedBy>
  <cp:lastPrinted>2024-07-02T08:36:00Z</cp:lastPrinted>
  <dcterms:modified xsi:type="dcterms:W3CDTF">2024-07-19T02:43:49Z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5C1903B86DD649A497194CCA0507C3DA_11</vt:lpwstr>
  </property>
</Properties>
</file>